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AE372" w14:textId="77777777" w:rsidR="0035610E" w:rsidRDefault="0035610E" w:rsidP="0035610E">
      <w:pPr>
        <w:rPr>
          <w:lang w:eastAsia="en-GB"/>
        </w:rPr>
      </w:pPr>
      <w:r w:rsidRPr="0035610E">
        <w:rPr>
          <w:noProof/>
          <w:spacing w:val="-10"/>
          <w:sz w:val="28"/>
          <w:szCs w:val="28"/>
          <w:lang w:eastAsia="en-GB"/>
        </w:rPr>
        <w:drawing>
          <wp:anchor distT="0" distB="0" distL="114300" distR="114300" simplePos="0" relativeHeight="251659264" behindDoc="1" locked="0" layoutInCell="1" allowOverlap="1" wp14:anchorId="15E03119" wp14:editId="0D47BF95">
            <wp:simplePos x="0" y="0"/>
            <wp:positionH relativeFrom="margin">
              <wp:align>right</wp:align>
            </wp:positionH>
            <wp:positionV relativeFrom="paragraph">
              <wp:posOffset>0</wp:posOffset>
            </wp:positionV>
            <wp:extent cx="1586865" cy="1012825"/>
            <wp:effectExtent l="0" t="0" r="0" b="0"/>
            <wp:wrapTight wrapText="bothSides">
              <wp:wrapPolygon edited="0">
                <wp:start x="0" y="0"/>
                <wp:lineTo x="0" y="21126"/>
                <wp:lineTo x="21263" y="21126"/>
                <wp:lineTo x="212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U logo isolated.jpg"/>
                    <pic:cNvPicPr/>
                  </pic:nvPicPr>
                  <pic:blipFill rotWithShape="1">
                    <a:blip r:embed="rId8" cstate="print">
                      <a:extLst>
                        <a:ext uri="{28A0092B-C50C-407E-A947-70E740481C1C}">
                          <a14:useLocalDpi xmlns:a14="http://schemas.microsoft.com/office/drawing/2010/main" val="0"/>
                        </a:ext>
                      </a:extLst>
                    </a:blip>
                    <a:srcRect b="22907"/>
                    <a:stretch/>
                  </pic:blipFill>
                  <pic:spPr bwMode="auto">
                    <a:xfrm>
                      <a:off x="0" y="0"/>
                      <a:ext cx="1586865" cy="1012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344297" w14:textId="77777777" w:rsidR="0035610E" w:rsidRDefault="0035610E" w:rsidP="0035610E">
      <w:pPr>
        <w:rPr>
          <w:lang w:eastAsia="en-GB"/>
        </w:rPr>
      </w:pPr>
    </w:p>
    <w:p w14:paraId="61EB5AD8" w14:textId="6EC2C5E6" w:rsidR="0035610E" w:rsidRPr="008A7FB5" w:rsidRDefault="00C40BF8" w:rsidP="00897E39">
      <w:pPr>
        <w:pStyle w:val="CUSU1"/>
        <w:rPr>
          <w:b/>
        </w:rPr>
      </w:pPr>
      <w:r>
        <w:t xml:space="preserve">CUSU </w:t>
      </w:r>
      <w:r w:rsidR="00284244">
        <w:t>council accountability form</w:t>
      </w:r>
    </w:p>
    <w:p w14:paraId="1D08EEF5" w14:textId="36B15D70" w:rsidR="00DD7F49" w:rsidRPr="00897E39" w:rsidRDefault="002F1445" w:rsidP="00897E39">
      <w:pPr>
        <w:pStyle w:val="CUSU2"/>
      </w:pPr>
      <w:r>
        <w:t>Ali hyde – Education officer</w:t>
      </w:r>
    </w:p>
    <w:p w14:paraId="7AC3E259" w14:textId="399A8A19" w:rsidR="006203F7" w:rsidRDefault="006203F7" w:rsidP="00FD4C0B">
      <w:pPr>
        <w:jc w:val="both"/>
        <w:rPr>
          <w:szCs w:val="22"/>
        </w:rPr>
      </w:pPr>
    </w:p>
    <w:tbl>
      <w:tblPr>
        <w:tblStyle w:val="TableGrid"/>
        <w:tblW w:w="0" w:type="auto"/>
        <w:tblLook w:val="04A0" w:firstRow="1" w:lastRow="0" w:firstColumn="1" w:lastColumn="0" w:noHBand="0" w:noVBand="1"/>
      </w:tblPr>
      <w:tblGrid>
        <w:gridCol w:w="2547"/>
        <w:gridCol w:w="2883"/>
        <w:gridCol w:w="8518"/>
      </w:tblGrid>
      <w:tr w:rsidR="00E32094" w14:paraId="2DE8236F" w14:textId="77777777" w:rsidTr="00DE38FC">
        <w:trPr>
          <w:trHeight w:val="1569"/>
        </w:trPr>
        <w:tc>
          <w:tcPr>
            <w:tcW w:w="2547" w:type="dxa"/>
          </w:tcPr>
          <w:p w14:paraId="47CF7D1F" w14:textId="212B2170" w:rsidR="00284244" w:rsidRPr="00284244" w:rsidRDefault="00387622" w:rsidP="00284244">
            <w:pPr>
              <w:rPr>
                <w:b/>
                <w:szCs w:val="22"/>
              </w:rPr>
            </w:pPr>
            <w:r>
              <w:rPr>
                <w:b/>
                <w:szCs w:val="22"/>
              </w:rPr>
              <w:t>EMPOWER STUDENT VOICE</w:t>
            </w:r>
          </w:p>
        </w:tc>
        <w:tc>
          <w:tcPr>
            <w:tcW w:w="2883" w:type="dxa"/>
          </w:tcPr>
          <w:p w14:paraId="126B8262" w14:textId="6C040612" w:rsidR="00284244" w:rsidRPr="00284244" w:rsidRDefault="00F45DBA" w:rsidP="00387622">
            <w:pPr>
              <w:jc w:val="both"/>
              <w:rPr>
                <w:i/>
                <w:szCs w:val="22"/>
              </w:rPr>
            </w:pPr>
            <w:r>
              <w:rPr>
                <w:i/>
                <w:szCs w:val="22"/>
              </w:rPr>
              <w:t>Academic Representation Improvement</w:t>
            </w:r>
          </w:p>
        </w:tc>
        <w:tc>
          <w:tcPr>
            <w:tcW w:w="8518" w:type="dxa"/>
          </w:tcPr>
          <w:p w14:paraId="31511C0D" w14:textId="3AF447B9" w:rsidR="005958E3" w:rsidRPr="005958E3" w:rsidRDefault="005958E3" w:rsidP="005958E3">
            <w:pPr>
              <w:pStyle w:val="ListParagraph"/>
              <w:numPr>
                <w:ilvl w:val="0"/>
                <w:numId w:val="2"/>
              </w:numPr>
              <w:jc w:val="both"/>
              <w:rPr>
                <w:szCs w:val="22"/>
              </w:rPr>
            </w:pPr>
            <w:r>
              <w:rPr>
                <w:szCs w:val="22"/>
              </w:rPr>
              <w:t>Met with Melissa Reilly from EQPO about moving forward on implementing the reforms</w:t>
            </w:r>
          </w:p>
          <w:p w14:paraId="040B3033" w14:textId="0CD68985" w:rsidR="00A85526" w:rsidRDefault="005958E3" w:rsidP="00FD4C0B">
            <w:pPr>
              <w:pStyle w:val="ListParagraph"/>
              <w:numPr>
                <w:ilvl w:val="0"/>
                <w:numId w:val="2"/>
              </w:numPr>
              <w:jc w:val="both"/>
              <w:rPr>
                <w:szCs w:val="22"/>
              </w:rPr>
            </w:pPr>
            <w:r>
              <w:rPr>
                <w:szCs w:val="22"/>
              </w:rPr>
              <w:t>Ran Academic Forum Lent 1</w:t>
            </w:r>
          </w:p>
          <w:p w14:paraId="4B3DAF95" w14:textId="516A5DEF" w:rsidR="005958E3" w:rsidRPr="005958E3" w:rsidRDefault="005958E3" w:rsidP="005958E3">
            <w:pPr>
              <w:pStyle w:val="ListParagraph"/>
              <w:numPr>
                <w:ilvl w:val="0"/>
                <w:numId w:val="2"/>
              </w:numPr>
              <w:jc w:val="both"/>
              <w:rPr>
                <w:szCs w:val="22"/>
              </w:rPr>
            </w:pPr>
            <w:r>
              <w:rPr>
                <w:szCs w:val="22"/>
              </w:rPr>
              <w:t>Organised two training sessions</w:t>
            </w:r>
          </w:p>
          <w:p w14:paraId="6A02ACCA" w14:textId="4E4FE480" w:rsidR="0086008F" w:rsidRDefault="005958E3" w:rsidP="00FD4C0B">
            <w:pPr>
              <w:pStyle w:val="ListParagraph"/>
              <w:numPr>
                <w:ilvl w:val="0"/>
                <w:numId w:val="2"/>
              </w:numPr>
              <w:jc w:val="both"/>
              <w:rPr>
                <w:szCs w:val="22"/>
              </w:rPr>
            </w:pPr>
            <w:r>
              <w:rPr>
                <w:szCs w:val="22"/>
              </w:rPr>
              <w:t>Met with GU Faculty Liaison Officer to flesh out how postgrads can be involved in implementing reforms</w:t>
            </w:r>
          </w:p>
          <w:p w14:paraId="69FDF0CB" w14:textId="3419FFA7" w:rsidR="005958E3" w:rsidRDefault="005958E3" w:rsidP="00FD4C0B">
            <w:pPr>
              <w:pStyle w:val="ListParagraph"/>
              <w:numPr>
                <w:ilvl w:val="0"/>
                <w:numId w:val="2"/>
              </w:numPr>
              <w:jc w:val="both"/>
              <w:rPr>
                <w:szCs w:val="22"/>
              </w:rPr>
            </w:pPr>
            <w:r>
              <w:rPr>
                <w:szCs w:val="22"/>
              </w:rPr>
              <w:t>Published programme of Lent Term academic forums</w:t>
            </w:r>
          </w:p>
          <w:p w14:paraId="41CE999E" w14:textId="7BA776C0" w:rsidR="00A85526" w:rsidRPr="00DE38FC" w:rsidRDefault="008223AF" w:rsidP="00DE38FC">
            <w:pPr>
              <w:jc w:val="both"/>
              <w:rPr>
                <w:szCs w:val="22"/>
              </w:rPr>
            </w:pPr>
            <w:r w:rsidRPr="00DE38FC">
              <w:rPr>
                <w:szCs w:val="22"/>
              </w:rPr>
              <w:t xml:space="preserve"> </w:t>
            </w:r>
          </w:p>
        </w:tc>
      </w:tr>
      <w:tr w:rsidR="00E32094" w14:paraId="7F2F7B94" w14:textId="77777777" w:rsidTr="00585C1A">
        <w:tc>
          <w:tcPr>
            <w:tcW w:w="2547" w:type="dxa"/>
            <w:vMerge w:val="restart"/>
          </w:tcPr>
          <w:p w14:paraId="3DA4156B" w14:textId="3B0919DF" w:rsidR="00284244" w:rsidRDefault="00284244" w:rsidP="00284244">
            <w:pPr>
              <w:rPr>
                <w:szCs w:val="22"/>
              </w:rPr>
            </w:pPr>
          </w:p>
        </w:tc>
        <w:tc>
          <w:tcPr>
            <w:tcW w:w="2883" w:type="dxa"/>
          </w:tcPr>
          <w:p w14:paraId="70AA8441" w14:textId="7EC54400" w:rsidR="00284244" w:rsidRPr="00284244" w:rsidRDefault="00F45DBA" w:rsidP="00284244">
            <w:pPr>
              <w:rPr>
                <w:i/>
                <w:szCs w:val="22"/>
              </w:rPr>
            </w:pPr>
            <w:r>
              <w:rPr>
                <w:i/>
                <w:szCs w:val="22"/>
              </w:rPr>
              <w:t>Amplifying Voices Calling for Inclusive Teaching</w:t>
            </w:r>
          </w:p>
        </w:tc>
        <w:tc>
          <w:tcPr>
            <w:tcW w:w="8518" w:type="dxa"/>
          </w:tcPr>
          <w:p w14:paraId="365893EB" w14:textId="13369C01" w:rsidR="00A153AD" w:rsidRDefault="00A153AD" w:rsidP="005958E3">
            <w:pPr>
              <w:pStyle w:val="ListParagraph"/>
              <w:numPr>
                <w:ilvl w:val="0"/>
                <w:numId w:val="3"/>
              </w:numPr>
              <w:jc w:val="both"/>
              <w:rPr>
                <w:szCs w:val="22"/>
              </w:rPr>
            </w:pPr>
            <w:r>
              <w:rPr>
                <w:szCs w:val="22"/>
              </w:rPr>
              <w:t xml:space="preserve">Attended </w:t>
            </w:r>
            <w:r w:rsidR="005958E3">
              <w:rPr>
                <w:szCs w:val="22"/>
              </w:rPr>
              <w:t>Inclusive Teaching a</w:t>
            </w:r>
            <w:bookmarkStart w:id="0" w:name="_GoBack"/>
            <w:bookmarkEnd w:id="0"/>
            <w:r w:rsidR="005958E3">
              <w:rPr>
                <w:szCs w:val="22"/>
              </w:rPr>
              <w:t xml:space="preserve">nd Learning </w:t>
            </w:r>
            <w:r>
              <w:rPr>
                <w:szCs w:val="22"/>
              </w:rPr>
              <w:t>Group</w:t>
            </w:r>
          </w:p>
        </w:tc>
      </w:tr>
      <w:tr w:rsidR="00E32094" w14:paraId="10821372" w14:textId="77777777" w:rsidTr="00585C1A">
        <w:tc>
          <w:tcPr>
            <w:tcW w:w="2547" w:type="dxa"/>
            <w:vMerge/>
          </w:tcPr>
          <w:p w14:paraId="5BA4DB78" w14:textId="06235CD1" w:rsidR="00284244" w:rsidRDefault="00284244" w:rsidP="00284244">
            <w:pPr>
              <w:rPr>
                <w:szCs w:val="22"/>
              </w:rPr>
            </w:pPr>
          </w:p>
        </w:tc>
        <w:tc>
          <w:tcPr>
            <w:tcW w:w="2883" w:type="dxa"/>
          </w:tcPr>
          <w:p w14:paraId="18F3BDA7" w14:textId="613DFA8E" w:rsidR="00284244" w:rsidRPr="00284244" w:rsidRDefault="00F45DBA" w:rsidP="00F45DBA">
            <w:pPr>
              <w:jc w:val="both"/>
              <w:rPr>
                <w:i/>
                <w:szCs w:val="22"/>
              </w:rPr>
            </w:pPr>
            <w:r>
              <w:rPr>
                <w:i/>
                <w:szCs w:val="22"/>
              </w:rPr>
              <w:t>College Academic Affairs Officers Engagement</w:t>
            </w:r>
          </w:p>
        </w:tc>
        <w:tc>
          <w:tcPr>
            <w:tcW w:w="8518" w:type="dxa"/>
          </w:tcPr>
          <w:p w14:paraId="2A155C49" w14:textId="08F097DF" w:rsidR="00A85526" w:rsidRDefault="005958E3" w:rsidP="008223AF">
            <w:pPr>
              <w:pStyle w:val="ListParagraph"/>
              <w:numPr>
                <w:ilvl w:val="0"/>
                <w:numId w:val="6"/>
              </w:numPr>
              <w:jc w:val="both"/>
              <w:rPr>
                <w:szCs w:val="22"/>
              </w:rPr>
            </w:pPr>
            <w:r>
              <w:rPr>
                <w:szCs w:val="22"/>
              </w:rPr>
              <w:t xml:space="preserve">Delivered </w:t>
            </w:r>
            <w:r w:rsidR="0086008F">
              <w:rPr>
                <w:szCs w:val="22"/>
              </w:rPr>
              <w:t>Academic Affairs Officer training</w:t>
            </w:r>
          </w:p>
        </w:tc>
      </w:tr>
      <w:tr w:rsidR="00E32094" w14:paraId="5E4B7F40" w14:textId="77777777" w:rsidTr="00585C1A">
        <w:tc>
          <w:tcPr>
            <w:tcW w:w="2547" w:type="dxa"/>
            <w:vMerge w:val="restart"/>
          </w:tcPr>
          <w:p w14:paraId="6930B55B" w14:textId="0135202C" w:rsidR="00284244" w:rsidRPr="00284244" w:rsidRDefault="008C315C" w:rsidP="004F42B0">
            <w:pPr>
              <w:rPr>
                <w:b/>
                <w:szCs w:val="22"/>
              </w:rPr>
            </w:pPr>
            <w:r>
              <w:rPr>
                <w:b/>
                <w:szCs w:val="22"/>
              </w:rPr>
              <w:t>LIBERATE EDUCATION</w:t>
            </w:r>
          </w:p>
        </w:tc>
        <w:tc>
          <w:tcPr>
            <w:tcW w:w="2883" w:type="dxa"/>
          </w:tcPr>
          <w:p w14:paraId="0CAA6610" w14:textId="4C19B3E4" w:rsidR="00284244" w:rsidRDefault="00F45DBA" w:rsidP="00FD4C0B">
            <w:pPr>
              <w:jc w:val="both"/>
              <w:rPr>
                <w:i/>
                <w:szCs w:val="22"/>
              </w:rPr>
            </w:pPr>
            <w:r>
              <w:rPr>
                <w:i/>
                <w:szCs w:val="22"/>
              </w:rPr>
              <w:t xml:space="preserve">Work with the LGBT+ Campaign on Why Gender Neutral? with a particular focus </w:t>
            </w:r>
            <w:r w:rsidR="0060181A">
              <w:rPr>
                <w:i/>
                <w:szCs w:val="22"/>
              </w:rPr>
              <w:t>on teaching spaces</w:t>
            </w:r>
            <w:r>
              <w:rPr>
                <w:i/>
                <w:szCs w:val="22"/>
              </w:rPr>
              <w:t xml:space="preserve"> </w:t>
            </w:r>
          </w:p>
          <w:p w14:paraId="0739A9DC" w14:textId="77777777" w:rsidR="00284244" w:rsidRPr="00284244" w:rsidRDefault="00284244" w:rsidP="00FD4C0B">
            <w:pPr>
              <w:jc w:val="both"/>
              <w:rPr>
                <w:i/>
                <w:szCs w:val="22"/>
              </w:rPr>
            </w:pPr>
          </w:p>
        </w:tc>
        <w:tc>
          <w:tcPr>
            <w:tcW w:w="8518" w:type="dxa"/>
          </w:tcPr>
          <w:p w14:paraId="08280AE6" w14:textId="77777777" w:rsidR="000743CF" w:rsidRDefault="005958E3" w:rsidP="005958E3">
            <w:pPr>
              <w:pStyle w:val="ListParagraph"/>
              <w:numPr>
                <w:ilvl w:val="0"/>
                <w:numId w:val="3"/>
              </w:numPr>
              <w:jc w:val="both"/>
              <w:rPr>
                <w:szCs w:val="22"/>
              </w:rPr>
            </w:pPr>
            <w:r>
              <w:rPr>
                <w:szCs w:val="22"/>
              </w:rPr>
              <w:t>Dealing with emails from College JCRs and MCRs on LGBT+ policy</w:t>
            </w:r>
          </w:p>
          <w:p w14:paraId="05B3D052" w14:textId="68F0646E" w:rsidR="005958E3" w:rsidRPr="00970154" w:rsidRDefault="005958E3" w:rsidP="005958E3">
            <w:pPr>
              <w:pStyle w:val="ListParagraph"/>
              <w:numPr>
                <w:ilvl w:val="0"/>
                <w:numId w:val="3"/>
              </w:numPr>
              <w:jc w:val="both"/>
              <w:rPr>
                <w:szCs w:val="22"/>
              </w:rPr>
            </w:pPr>
            <w:r>
              <w:rPr>
                <w:szCs w:val="22"/>
              </w:rPr>
              <w:t>Liaising with Jess, the DSO, on Estate policy on Gender Neutral toilets</w:t>
            </w:r>
          </w:p>
        </w:tc>
      </w:tr>
      <w:tr w:rsidR="00E32094" w14:paraId="07882013" w14:textId="77777777" w:rsidTr="00585C1A">
        <w:tc>
          <w:tcPr>
            <w:tcW w:w="2547" w:type="dxa"/>
            <w:vMerge/>
          </w:tcPr>
          <w:p w14:paraId="115DB390" w14:textId="77777777" w:rsidR="00284244" w:rsidRDefault="00284244" w:rsidP="00284244">
            <w:pPr>
              <w:rPr>
                <w:szCs w:val="22"/>
              </w:rPr>
            </w:pPr>
          </w:p>
        </w:tc>
        <w:tc>
          <w:tcPr>
            <w:tcW w:w="2883" w:type="dxa"/>
          </w:tcPr>
          <w:p w14:paraId="52BE51B6" w14:textId="4E0654D2" w:rsidR="00284244" w:rsidRDefault="00F45DBA" w:rsidP="00FD4C0B">
            <w:pPr>
              <w:jc w:val="both"/>
              <w:rPr>
                <w:i/>
                <w:szCs w:val="22"/>
              </w:rPr>
            </w:pPr>
            <w:r>
              <w:rPr>
                <w:i/>
                <w:szCs w:val="22"/>
              </w:rPr>
              <w:t xml:space="preserve">Lobby for free period products in faculties in conjunction with </w:t>
            </w:r>
            <w:proofErr w:type="spellStart"/>
            <w:r>
              <w:rPr>
                <w:i/>
                <w:szCs w:val="22"/>
              </w:rPr>
              <w:t>WomCam</w:t>
            </w:r>
            <w:proofErr w:type="spellEnd"/>
          </w:p>
          <w:p w14:paraId="54DBAD36" w14:textId="77777777" w:rsidR="00284244" w:rsidRPr="00284244" w:rsidRDefault="00284244" w:rsidP="00FD4C0B">
            <w:pPr>
              <w:jc w:val="both"/>
              <w:rPr>
                <w:i/>
                <w:szCs w:val="22"/>
              </w:rPr>
            </w:pPr>
          </w:p>
        </w:tc>
        <w:tc>
          <w:tcPr>
            <w:tcW w:w="8518" w:type="dxa"/>
          </w:tcPr>
          <w:p w14:paraId="18476F5E" w14:textId="2FB11CD4" w:rsidR="005F4A04" w:rsidRDefault="005958E3" w:rsidP="005577E4">
            <w:pPr>
              <w:pStyle w:val="ListParagraph"/>
              <w:numPr>
                <w:ilvl w:val="0"/>
                <w:numId w:val="5"/>
              </w:numPr>
              <w:jc w:val="both"/>
              <w:rPr>
                <w:szCs w:val="22"/>
              </w:rPr>
            </w:pPr>
            <w:r>
              <w:rPr>
                <w:szCs w:val="22"/>
              </w:rPr>
              <w:t>Organised meeting with Kate, the Women’s Officer, to discuss creating a template policy paper</w:t>
            </w:r>
          </w:p>
        </w:tc>
      </w:tr>
      <w:tr w:rsidR="00E32094" w14:paraId="6933714A" w14:textId="77777777" w:rsidTr="00585C1A">
        <w:tc>
          <w:tcPr>
            <w:tcW w:w="2547" w:type="dxa"/>
            <w:vMerge/>
          </w:tcPr>
          <w:p w14:paraId="0C4331DA" w14:textId="476C5807" w:rsidR="00284244" w:rsidRDefault="00284244" w:rsidP="00284244">
            <w:pPr>
              <w:rPr>
                <w:szCs w:val="22"/>
              </w:rPr>
            </w:pPr>
          </w:p>
        </w:tc>
        <w:tc>
          <w:tcPr>
            <w:tcW w:w="2883" w:type="dxa"/>
          </w:tcPr>
          <w:p w14:paraId="01C9340E" w14:textId="32C6CD75" w:rsidR="00284244" w:rsidRPr="00284244" w:rsidRDefault="00F45DBA" w:rsidP="00FD4C0B">
            <w:pPr>
              <w:jc w:val="both"/>
              <w:rPr>
                <w:i/>
                <w:szCs w:val="22"/>
              </w:rPr>
            </w:pPr>
            <w:r>
              <w:rPr>
                <w:i/>
                <w:szCs w:val="22"/>
              </w:rPr>
              <w:t>Promote the Student Led Teaching Awards as a standard for inclusive teaching</w:t>
            </w:r>
          </w:p>
        </w:tc>
        <w:tc>
          <w:tcPr>
            <w:tcW w:w="8518" w:type="dxa"/>
          </w:tcPr>
          <w:p w14:paraId="7C3A71FA" w14:textId="767115F6" w:rsidR="00DE38FC" w:rsidRPr="005958E3" w:rsidRDefault="005958E3" w:rsidP="005958E3">
            <w:pPr>
              <w:pStyle w:val="ListParagraph"/>
              <w:numPr>
                <w:ilvl w:val="0"/>
                <w:numId w:val="5"/>
              </w:numPr>
              <w:jc w:val="both"/>
              <w:rPr>
                <w:szCs w:val="22"/>
              </w:rPr>
            </w:pPr>
            <w:r>
              <w:rPr>
                <w:szCs w:val="22"/>
              </w:rPr>
              <w:t>Continued promotion of nominations</w:t>
            </w:r>
          </w:p>
        </w:tc>
      </w:tr>
      <w:tr w:rsidR="00E32094" w14:paraId="5B7B7F8C" w14:textId="77777777" w:rsidTr="00585C1A">
        <w:tc>
          <w:tcPr>
            <w:tcW w:w="2547" w:type="dxa"/>
            <w:vMerge w:val="restart"/>
          </w:tcPr>
          <w:p w14:paraId="758E0C41" w14:textId="1CD89531" w:rsidR="00284244" w:rsidRPr="00284244" w:rsidRDefault="00387622" w:rsidP="00284244">
            <w:pPr>
              <w:rPr>
                <w:b/>
                <w:szCs w:val="22"/>
              </w:rPr>
            </w:pPr>
            <w:r>
              <w:rPr>
                <w:b/>
                <w:szCs w:val="22"/>
              </w:rPr>
              <w:t>OVERHAUL TEACHING APPROACH</w:t>
            </w:r>
          </w:p>
        </w:tc>
        <w:tc>
          <w:tcPr>
            <w:tcW w:w="2883" w:type="dxa"/>
          </w:tcPr>
          <w:p w14:paraId="478CBF83" w14:textId="71D31C20" w:rsidR="00284244" w:rsidRDefault="00970154" w:rsidP="00284244">
            <w:pPr>
              <w:rPr>
                <w:i/>
                <w:szCs w:val="22"/>
              </w:rPr>
            </w:pPr>
            <w:r>
              <w:rPr>
                <w:i/>
                <w:szCs w:val="22"/>
              </w:rPr>
              <w:t>Improve S</w:t>
            </w:r>
            <w:r w:rsidR="00E32094">
              <w:rPr>
                <w:i/>
                <w:szCs w:val="22"/>
              </w:rPr>
              <w:t>kills Provision</w:t>
            </w:r>
          </w:p>
          <w:p w14:paraId="60FB84C2" w14:textId="77777777" w:rsidR="002C2874" w:rsidRDefault="002C2874" w:rsidP="00284244">
            <w:pPr>
              <w:rPr>
                <w:i/>
                <w:szCs w:val="22"/>
              </w:rPr>
            </w:pPr>
          </w:p>
          <w:p w14:paraId="65791ACA" w14:textId="7D9BE70B" w:rsidR="002C2874" w:rsidRPr="00284244" w:rsidRDefault="002C2874" w:rsidP="00284244">
            <w:pPr>
              <w:rPr>
                <w:i/>
                <w:szCs w:val="22"/>
              </w:rPr>
            </w:pPr>
          </w:p>
        </w:tc>
        <w:tc>
          <w:tcPr>
            <w:tcW w:w="8518" w:type="dxa"/>
          </w:tcPr>
          <w:p w14:paraId="720596EA" w14:textId="685C7F7C" w:rsidR="0086008F" w:rsidRPr="000743CF" w:rsidRDefault="005958E3" w:rsidP="008223AF">
            <w:pPr>
              <w:pStyle w:val="ListParagraph"/>
              <w:numPr>
                <w:ilvl w:val="0"/>
                <w:numId w:val="7"/>
              </w:numPr>
              <w:jc w:val="both"/>
              <w:rPr>
                <w:szCs w:val="22"/>
              </w:rPr>
            </w:pPr>
            <w:r>
              <w:rPr>
                <w:szCs w:val="22"/>
              </w:rPr>
              <w:t>Finished drafting survey</w:t>
            </w:r>
          </w:p>
        </w:tc>
      </w:tr>
      <w:tr w:rsidR="00E32094" w14:paraId="3DA3237D" w14:textId="77777777" w:rsidTr="00585C1A">
        <w:tc>
          <w:tcPr>
            <w:tcW w:w="2547" w:type="dxa"/>
            <w:vMerge/>
          </w:tcPr>
          <w:p w14:paraId="2BD91778" w14:textId="77777777" w:rsidR="00284244" w:rsidRDefault="00284244" w:rsidP="00FD4C0B">
            <w:pPr>
              <w:jc w:val="both"/>
              <w:rPr>
                <w:szCs w:val="22"/>
              </w:rPr>
            </w:pPr>
          </w:p>
        </w:tc>
        <w:tc>
          <w:tcPr>
            <w:tcW w:w="2883" w:type="dxa"/>
          </w:tcPr>
          <w:p w14:paraId="643A910E" w14:textId="57E089ED" w:rsidR="00284244" w:rsidRPr="00284244" w:rsidRDefault="00E32094" w:rsidP="001266B2">
            <w:pPr>
              <w:jc w:val="both"/>
              <w:rPr>
                <w:i/>
                <w:szCs w:val="22"/>
              </w:rPr>
            </w:pPr>
            <w:r>
              <w:rPr>
                <w:i/>
                <w:szCs w:val="22"/>
              </w:rPr>
              <w:t>Investigate supervision training and allocation</w:t>
            </w:r>
          </w:p>
        </w:tc>
        <w:tc>
          <w:tcPr>
            <w:tcW w:w="8518" w:type="dxa"/>
          </w:tcPr>
          <w:p w14:paraId="7FF41856" w14:textId="77777777" w:rsidR="00173F9D" w:rsidRDefault="005958E3" w:rsidP="005958E3">
            <w:pPr>
              <w:pStyle w:val="ListParagraph"/>
              <w:numPr>
                <w:ilvl w:val="0"/>
                <w:numId w:val="7"/>
              </w:numPr>
              <w:jc w:val="both"/>
              <w:rPr>
                <w:szCs w:val="22"/>
              </w:rPr>
            </w:pPr>
            <w:r>
              <w:rPr>
                <w:szCs w:val="22"/>
              </w:rPr>
              <w:t>Attended AHSS supervision training and provided feedback</w:t>
            </w:r>
          </w:p>
          <w:p w14:paraId="6BA1EA37" w14:textId="1DCE09C1" w:rsidR="005958E3" w:rsidRPr="000743CF" w:rsidRDefault="005958E3" w:rsidP="005958E3">
            <w:pPr>
              <w:pStyle w:val="ListParagraph"/>
              <w:numPr>
                <w:ilvl w:val="0"/>
                <w:numId w:val="7"/>
              </w:numPr>
              <w:jc w:val="both"/>
              <w:rPr>
                <w:szCs w:val="22"/>
              </w:rPr>
            </w:pPr>
            <w:r>
              <w:rPr>
                <w:szCs w:val="22"/>
              </w:rPr>
              <w:t>Discussed paid training in the Senior Tutors’ Standing Committee on Education</w:t>
            </w:r>
          </w:p>
        </w:tc>
      </w:tr>
    </w:tbl>
    <w:p w14:paraId="39C23C17" w14:textId="53DEB03C" w:rsidR="00182BE4" w:rsidRDefault="00182BE4" w:rsidP="00182BE4">
      <w:pPr>
        <w:pStyle w:val="CUSU2"/>
      </w:pPr>
      <w:r>
        <w:t>CUSU Policy Accountability</w:t>
      </w:r>
    </w:p>
    <w:p w14:paraId="2CC129B4" w14:textId="77777777" w:rsidR="00182BE4" w:rsidRDefault="00182BE4" w:rsidP="00182BE4"/>
    <w:tbl>
      <w:tblPr>
        <w:tblStyle w:val="TableGrid"/>
        <w:tblW w:w="0" w:type="auto"/>
        <w:tblLook w:val="04A0" w:firstRow="1" w:lastRow="0" w:firstColumn="1" w:lastColumn="0" w:noHBand="0" w:noVBand="1"/>
      </w:tblPr>
      <w:tblGrid>
        <w:gridCol w:w="3681"/>
        <w:gridCol w:w="10267"/>
      </w:tblGrid>
      <w:tr w:rsidR="00182BE4" w14:paraId="7949A4A8" w14:textId="77777777" w:rsidTr="00182BE4">
        <w:tc>
          <w:tcPr>
            <w:tcW w:w="3681" w:type="dxa"/>
          </w:tcPr>
          <w:p w14:paraId="2668FDE7" w14:textId="68AE6419" w:rsidR="00A153AD" w:rsidRDefault="00574CB2" w:rsidP="00A153AD">
            <w:r>
              <w:t>E</w:t>
            </w:r>
            <w:r w:rsidR="00182BE4">
              <w:t>ncourage the uniformization of LGBT+ rights across the University</w:t>
            </w:r>
          </w:p>
          <w:p w14:paraId="0768C80C" w14:textId="228527C0" w:rsidR="00182BE4" w:rsidRDefault="00182BE4" w:rsidP="00182BE4"/>
        </w:tc>
        <w:tc>
          <w:tcPr>
            <w:tcW w:w="10267" w:type="dxa"/>
          </w:tcPr>
          <w:p w14:paraId="59CF1AF2" w14:textId="685D1C1A" w:rsidR="00173F9D" w:rsidRDefault="005958E3" w:rsidP="008A0C49">
            <w:pPr>
              <w:pStyle w:val="ListParagraph"/>
              <w:numPr>
                <w:ilvl w:val="0"/>
                <w:numId w:val="11"/>
              </w:numPr>
            </w:pPr>
            <w:r>
              <w:t>Dealt with emails coming back from this policy</w:t>
            </w:r>
          </w:p>
        </w:tc>
      </w:tr>
      <w:tr w:rsidR="00182BE4" w14:paraId="4D2D1AD0" w14:textId="77777777" w:rsidTr="00182BE4">
        <w:tc>
          <w:tcPr>
            <w:tcW w:w="3681" w:type="dxa"/>
          </w:tcPr>
          <w:p w14:paraId="721CAAF5" w14:textId="0542FF35" w:rsidR="00DE38FC" w:rsidRDefault="00182BE4" w:rsidP="00182BE4">
            <w:r>
              <w:t>Free Education</w:t>
            </w:r>
          </w:p>
          <w:p w14:paraId="193EACB5" w14:textId="7E12398A" w:rsidR="00182BE4" w:rsidRDefault="00182BE4" w:rsidP="00182BE4"/>
        </w:tc>
        <w:tc>
          <w:tcPr>
            <w:tcW w:w="10267" w:type="dxa"/>
          </w:tcPr>
          <w:p w14:paraId="48BBE879" w14:textId="77777777" w:rsidR="0086008F" w:rsidRDefault="005958E3" w:rsidP="00A153AD">
            <w:pPr>
              <w:pStyle w:val="ListParagraph"/>
              <w:numPr>
                <w:ilvl w:val="0"/>
                <w:numId w:val="11"/>
              </w:numPr>
            </w:pPr>
            <w:r>
              <w:t>Spoke to NUS Policy Officer about the TEF</w:t>
            </w:r>
          </w:p>
          <w:p w14:paraId="14744FFB" w14:textId="27A466EE" w:rsidR="005958E3" w:rsidRDefault="005958E3" w:rsidP="00A153AD">
            <w:pPr>
              <w:pStyle w:val="ListParagraph"/>
              <w:numPr>
                <w:ilvl w:val="0"/>
                <w:numId w:val="11"/>
              </w:numPr>
            </w:pPr>
            <w:r>
              <w:t>Spoke to Graham Virgo about the TEF, HE policy moving forward, and the NSS</w:t>
            </w:r>
          </w:p>
        </w:tc>
      </w:tr>
      <w:tr w:rsidR="00DE38FC" w14:paraId="4E4F45D7" w14:textId="77777777" w:rsidTr="00182BE4">
        <w:tc>
          <w:tcPr>
            <w:tcW w:w="3681" w:type="dxa"/>
          </w:tcPr>
          <w:p w14:paraId="11E14C29" w14:textId="1FAA75C1" w:rsidR="00DE38FC" w:rsidRDefault="00DE38FC" w:rsidP="00182BE4">
            <w:r>
              <w:t>Class Lists</w:t>
            </w:r>
          </w:p>
        </w:tc>
        <w:tc>
          <w:tcPr>
            <w:tcW w:w="10267" w:type="dxa"/>
          </w:tcPr>
          <w:p w14:paraId="0B3368FC" w14:textId="54383A53" w:rsidR="00DE38FC" w:rsidRDefault="00A305B7" w:rsidP="00155C33">
            <w:pPr>
              <w:pStyle w:val="ListParagraph"/>
              <w:numPr>
                <w:ilvl w:val="0"/>
                <w:numId w:val="12"/>
              </w:numPr>
            </w:pPr>
            <w:r>
              <w:t xml:space="preserve">Next step: speaking in favour </w:t>
            </w:r>
            <w:r w:rsidR="00A153AD">
              <w:t>of the cessation of the publication of class lists at GBEC</w:t>
            </w:r>
          </w:p>
        </w:tc>
      </w:tr>
      <w:tr w:rsidR="00DE38FC" w14:paraId="276F7E0C" w14:textId="77777777" w:rsidTr="00182BE4">
        <w:tc>
          <w:tcPr>
            <w:tcW w:w="3681" w:type="dxa"/>
          </w:tcPr>
          <w:p w14:paraId="2D08A92C" w14:textId="0B0C0E27" w:rsidR="00DE38FC" w:rsidRDefault="00DE38FC" w:rsidP="00182BE4">
            <w:r>
              <w:t>NSS Boycott</w:t>
            </w:r>
          </w:p>
        </w:tc>
        <w:tc>
          <w:tcPr>
            <w:tcW w:w="10267" w:type="dxa"/>
          </w:tcPr>
          <w:p w14:paraId="5CB3E280" w14:textId="77777777" w:rsidR="00BB2654" w:rsidRDefault="005958E3" w:rsidP="00A153AD">
            <w:pPr>
              <w:pStyle w:val="ListParagraph"/>
              <w:numPr>
                <w:ilvl w:val="0"/>
                <w:numId w:val="12"/>
              </w:numPr>
            </w:pPr>
            <w:r>
              <w:t xml:space="preserve">Continued promotion of the boycott </w:t>
            </w:r>
          </w:p>
          <w:p w14:paraId="404EBB2D" w14:textId="0A9D4F4F" w:rsidR="005958E3" w:rsidRDefault="005958E3" w:rsidP="005958E3">
            <w:pPr>
              <w:pStyle w:val="ListParagraph"/>
              <w:numPr>
                <w:ilvl w:val="0"/>
                <w:numId w:val="12"/>
              </w:numPr>
            </w:pPr>
            <w:r>
              <w:t>Linked up on boycott with Oxford Sabbatical Officers</w:t>
            </w:r>
          </w:p>
        </w:tc>
      </w:tr>
    </w:tbl>
    <w:p w14:paraId="1DCF9273" w14:textId="2BA91869" w:rsidR="00182BE4" w:rsidRDefault="00182BE4" w:rsidP="00182BE4"/>
    <w:p w14:paraId="111A3C9A" w14:textId="19E6BA6E" w:rsidR="002F1445" w:rsidRDefault="002F1445" w:rsidP="00182BE4"/>
    <w:p w14:paraId="438AD1EC" w14:textId="595D69DB" w:rsidR="002F1445" w:rsidRDefault="002F1445" w:rsidP="00182BE4"/>
    <w:p w14:paraId="6FB2DF15" w14:textId="2EB6AD4B" w:rsidR="002F1445" w:rsidRDefault="002F1445" w:rsidP="00182BE4"/>
    <w:p w14:paraId="3122DDA7" w14:textId="77777777" w:rsidR="002F1445" w:rsidRDefault="002F1445" w:rsidP="00182BE4"/>
    <w:p w14:paraId="55129D18" w14:textId="77777777" w:rsidR="002F1445" w:rsidRPr="00897E39" w:rsidRDefault="002F1445" w:rsidP="002F1445">
      <w:pPr>
        <w:pStyle w:val="CUSU2"/>
      </w:pPr>
      <w:r>
        <w:lastRenderedPageBreak/>
        <w:t>EDWARD PARKER HUMPHREYS - PRESIDENT</w:t>
      </w:r>
    </w:p>
    <w:p w14:paraId="462173B1" w14:textId="0F457DDA" w:rsidR="002F1445" w:rsidRDefault="002F1445" w:rsidP="002F1445">
      <w:pPr>
        <w:jc w:val="both"/>
        <w:rPr>
          <w:szCs w:val="22"/>
        </w:rPr>
      </w:pPr>
    </w:p>
    <w:tbl>
      <w:tblPr>
        <w:tblStyle w:val="TableGrid"/>
        <w:tblW w:w="0" w:type="auto"/>
        <w:tblLook w:val="04A0" w:firstRow="1" w:lastRow="0" w:firstColumn="1" w:lastColumn="0" w:noHBand="0" w:noVBand="1"/>
      </w:tblPr>
      <w:tblGrid>
        <w:gridCol w:w="3114"/>
        <w:gridCol w:w="3260"/>
        <w:gridCol w:w="7574"/>
      </w:tblGrid>
      <w:tr w:rsidR="002F1445" w14:paraId="7958EB36" w14:textId="77777777" w:rsidTr="006D256E">
        <w:tc>
          <w:tcPr>
            <w:tcW w:w="3114" w:type="dxa"/>
            <w:vMerge w:val="restart"/>
          </w:tcPr>
          <w:p w14:paraId="0C601C34" w14:textId="77777777" w:rsidR="002F1445" w:rsidRPr="00D91EAD" w:rsidRDefault="002F1445" w:rsidP="006D256E">
            <w:pPr>
              <w:rPr>
                <w:b/>
                <w:lang w:val="en-US"/>
              </w:rPr>
            </w:pPr>
            <w:r>
              <w:rPr>
                <w:b/>
                <w:lang w:val="en-US"/>
              </w:rPr>
              <w:t>1. Ending College Inequality</w:t>
            </w:r>
          </w:p>
        </w:tc>
        <w:tc>
          <w:tcPr>
            <w:tcW w:w="3260" w:type="dxa"/>
          </w:tcPr>
          <w:p w14:paraId="5E26B4A1" w14:textId="77777777" w:rsidR="002F1445" w:rsidRPr="00284244" w:rsidRDefault="002F1445" w:rsidP="006D256E">
            <w:pPr>
              <w:rPr>
                <w:i/>
                <w:szCs w:val="22"/>
              </w:rPr>
            </w:pPr>
            <w:r>
              <w:rPr>
                <w:i/>
                <w:szCs w:val="22"/>
              </w:rPr>
              <w:t>a. Reduce rent and the cost of living for students</w:t>
            </w:r>
          </w:p>
        </w:tc>
        <w:tc>
          <w:tcPr>
            <w:tcW w:w="7574" w:type="dxa"/>
          </w:tcPr>
          <w:p w14:paraId="0DEC781B" w14:textId="77777777" w:rsidR="002F1445" w:rsidRDefault="002F1445" w:rsidP="002F1445">
            <w:pPr>
              <w:pStyle w:val="ListParagraph"/>
              <w:numPr>
                <w:ilvl w:val="0"/>
                <w:numId w:val="2"/>
              </w:numPr>
              <w:jc w:val="both"/>
              <w:rPr>
                <w:szCs w:val="22"/>
              </w:rPr>
            </w:pPr>
            <w:r>
              <w:rPr>
                <w:szCs w:val="22"/>
              </w:rPr>
              <w:t xml:space="preserve">Continuing to collect responses for College Review among JCR and MCR Presidents to gather information on rent and cost of living at colleges. </w:t>
            </w:r>
          </w:p>
          <w:p w14:paraId="43C861B3" w14:textId="77777777" w:rsidR="002F1445" w:rsidRPr="00243060" w:rsidRDefault="002F1445" w:rsidP="002F1445">
            <w:pPr>
              <w:pStyle w:val="ListParagraph"/>
              <w:numPr>
                <w:ilvl w:val="0"/>
                <w:numId w:val="2"/>
              </w:numPr>
              <w:jc w:val="both"/>
              <w:rPr>
                <w:szCs w:val="22"/>
              </w:rPr>
            </w:pPr>
            <w:r>
              <w:rPr>
                <w:szCs w:val="22"/>
              </w:rPr>
              <w:t>Planning to write up College Review report later this term.</w:t>
            </w:r>
          </w:p>
        </w:tc>
      </w:tr>
      <w:tr w:rsidR="002F1445" w14:paraId="6A8033D7" w14:textId="77777777" w:rsidTr="006D256E">
        <w:trPr>
          <w:trHeight w:val="762"/>
        </w:trPr>
        <w:tc>
          <w:tcPr>
            <w:tcW w:w="3114" w:type="dxa"/>
            <w:vMerge/>
          </w:tcPr>
          <w:p w14:paraId="634478FE" w14:textId="77777777" w:rsidR="002F1445" w:rsidRDefault="002F1445" w:rsidP="006D256E">
            <w:pPr>
              <w:rPr>
                <w:szCs w:val="22"/>
              </w:rPr>
            </w:pPr>
          </w:p>
        </w:tc>
        <w:tc>
          <w:tcPr>
            <w:tcW w:w="3260" w:type="dxa"/>
          </w:tcPr>
          <w:p w14:paraId="54E28436" w14:textId="77777777" w:rsidR="002F1445" w:rsidRPr="00284244" w:rsidRDefault="002F1445" w:rsidP="006D256E">
            <w:pPr>
              <w:rPr>
                <w:i/>
                <w:szCs w:val="22"/>
              </w:rPr>
            </w:pPr>
            <w:r>
              <w:rPr>
                <w:i/>
                <w:szCs w:val="22"/>
              </w:rPr>
              <w:t xml:space="preserve">b. Get the </w:t>
            </w:r>
            <w:proofErr w:type="spellStart"/>
            <w:r>
              <w:rPr>
                <w:i/>
                <w:szCs w:val="22"/>
              </w:rPr>
              <w:t>UBus</w:t>
            </w:r>
            <w:proofErr w:type="spellEnd"/>
            <w:r>
              <w:rPr>
                <w:i/>
                <w:szCs w:val="22"/>
              </w:rPr>
              <w:t xml:space="preserve"> to serve </w:t>
            </w:r>
            <w:proofErr w:type="spellStart"/>
            <w:r>
              <w:rPr>
                <w:i/>
                <w:szCs w:val="22"/>
              </w:rPr>
              <w:t>Homerton</w:t>
            </w:r>
            <w:proofErr w:type="spellEnd"/>
            <w:r>
              <w:rPr>
                <w:i/>
                <w:szCs w:val="22"/>
              </w:rPr>
              <w:t xml:space="preserve"> and </w:t>
            </w:r>
            <w:proofErr w:type="spellStart"/>
            <w:r>
              <w:rPr>
                <w:i/>
                <w:szCs w:val="22"/>
              </w:rPr>
              <w:t>Girton</w:t>
            </w:r>
            <w:proofErr w:type="spellEnd"/>
            <w:r>
              <w:rPr>
                <w:i/>
                <w:szCs w:val="22"/>
              </w:rPr>
              <w:t xml:space="preserve"> directly</w:t>
            </w:r>
          </w:p>
        </w:tc>
        <w:tc>
          <w:tcPr>
            <w:tcW w:w="7574" w:type="dxa"/>
          </w:tcPr>
          <w:p w14:paraId="10F6E097" w14:textId="77777777" w:rsidR="002F1445" w:rsidRDefault="002F1445" w:rsidP="002F1445">
            <w:pPr>
              <w:pStyle w:val="ListParagraph"/>
              <w:numPr>
                <w:ilvl w:val="0"/>
                <w:numId w:val="3"/>
              </w:numPr>
              <w:jc w:val="both"/>
              <w:rPr>
                <w:szCs w:val="22"/>
              </w:rPr>
            </w:pPr>
            <w:r>
              <w:rPr>
                <w:szCs w:val="22"/>
              </w:rPr>
              <w:t xml:space="preserve">Waiting for results of </w:t>
            </w:r>
            <w:proofErr w:type="spellStart"/>
            <w:r>
              <w:rPr>
                <w:szCs w:val="22"/>
              </w:rPr>
              <w:t>UBus</w:t>
            </w:r>
            <w:proofErr w:type="spellEnd"/>
            <w:r>
              <w:rPr>
                <w:szCs w:val="22"/>
              </w:rPr>
              <w:t xml:space="preserve"> Consultation Survey.</w:t>
            </w:r>
          </w:p>
          <w:p w14:paraId="6A12B394" w14:textId="77777777" w:rsidR="002F1445" w:rsidRPr="00541C28" w:rsidRDefault="002F1445" w:rsidP="002F1445">
            <w:pPr>
              <w:pStyle w:val="ListParagraph"/>
              <w:numPr>
                <w:ilvl w:val="0"/>
                <w:numId w:val="3"/>
              </w:numPr>
              <w:jc w:val="both"/>
              <w:rPr>
                <w:szCs w:val="22"/>
              </w:rPr>
            </w:pPr>
            <w:r>
              <w:rPr>
                <w:szCs w:val="22"/>
              </w:rPr>
              <w:t xml:space="preserve">Coordinating with </w:t>
            </w:r>
            <w:proofErr w:type="spellStart"/>
            <w:r>
              <w:rPr>
                <w:szCs w:val="22"/>
              </w:rPr>
              <w:t>Homerton</w:t>
            </w:r>
            <w:proofErr w:type="spellEnd"/>
            <w:r>
              <w:rPr>
                <w:szCs w:val="22"/>
              </w:rPr>
              <w:t xml:space="preserve"> and </w:t>
            </w:r>
            <w:proofErr w:type="spellStart"/>
            <w:r>
              <w:rPr>
                <w:szCs w:val="22"/>
              </w:rPr>
              <w:t>Girton</w:t>
            </w:r>
            <w:proofErr w:type="spellEnd"/>
            <w:r>
              <w:rPr>
                <w:szCs w:val="22"/>
              </w:rPr>
              <w:t xml:space="preserve"> JCR on strategy.</w:t>
            </w:r>
          </w:p>
        </w:tc>
      </w:tr>
      <w:tr w:rsidR="002F1445" w14:paraId="1FE2B6A3" w14:textId="77777777" w:rsidTr="006D256E">
        <w:trPr>
          <w:trHeight w:val="718"/>
        </w:trPr>
        <w:tc>
          <w:tcPr>
            <w:tcW w:w="3114" w:type="dxa"/>
            <w:vMerge/>
          </w:tcPr>
          <w:p w14:paraId="5351C1B4" w14:textId="77777777" w:rsidR="002F1445" w:rsidRDefault="002F1445" w:rsidP="006D256E">
            <w:pPr>
              <w:rPr>
                <w:szCs w:val="22"/>
              </w:rPr>
            </w:pPr>
          </w:p>
        </w:tc>
        <w:tc>
          <w:tcPr>
            <w:tcW w:w="3260" w:type="dxa"/>
          </w:tcPr>
          <w:p w14:paraId="0281073D" w14:textId="77777777" w:rsidR="002F1445" w:rsidRPr="00284244" w:rsidRDefault="002F1445" w:rsidP="006D256E">
            <w:pPr>
              <w:rPr>
                <w:i/>
                <w:szCs w:val="22"/>
              </w:rPr>
            </w:pPr>
            <w:r>
              <w:rPr>
                <w:i/>
                <w:szCs w:val="22"/>
              </w:rPr>
              <w:t>c. Standardised intermission processes across colleges</w:t>
            </w:r>
          </w:p>
        </w:tc>
        <w:tc>
          <w:tcPr>
            <w:tcW w:w="7574" w:type="dxa"/>
          </w:tcPr>
          <w:p w14:paraId="2AFF5167" w14:textId="77777777" w:rsidR="002F1445" w:rsidRPr="00EB136D" w:rsidRDefault="002F1445" w:rsidP="002F1445">
            <w:pPr>
              <w:pStyle w:val="ListParagraph"/>
              <w:numPr>
                <w:ilvl w:val="0"/>
                <w:numId w:val="3"/>
              </w:numPr>
              <w:jc w:val="both"/>
              <w:rPr>
                <w:szCs w:val="22"/>
              </w:rPr>
            </w:pPr>
            <w:r>
              <w:rPr>
                <w:szCs w:val="22"/>
              </w:rPr>
              <w:t>Helping the Disabled Students’ Officer promote intermission survey.</w:t>
            </w:r>
          </w:p>
        </w:tc>
      </w:tr>
      <w:tr w:rsidR="002F1445" w14:paraId="5FD4BCEB" w14:textId="77777777" w:rsidTr="006D256E">
        <w:trPr>
          <w:trHeight w:val="1190"/>
        </w:trPr>
        <w:tc>
          <w:tcPr>
            <w:tcW w:w="3114" w:type="dxa"/>
            <w:vMerge w:val="restart"/>
          </w:tcPr>
          <w:p w14:paraId="57854A01" w14:textId="77777777" w:rsidR="002F1445" w:rsidRPr="00284244" w:rsidRDefault="002F1445" w:rsidP="006D256E">
            <w:pPr>
              <w:rPr>
                <w:b/>
                <w:szCs w:val="22"/>
              </w:rPr>
            </w:pPr>
            <w:r>
              <w:rPr>
                <w:b/>
                <w:szCs w:val="22"/>
              </w:rPr>
              <w:t>2. No Financial Barriers</w:t>
            </w:r>
          </w:p>
        </w:tc>
        <w:tc>
          <w:tcPr>
            <w:tcW w:w="3260" w:type="dxa"/>
          </w:tcPr>
          <w:p w14:paraId="2F74EA72" w14:textId="77777777" w:rsidR="002F1445" w:rsidRPr="00284244" w:rsidRDefault="002F1445" w:rsidP="006D256E">
            <w:pPr>
              <w:rPr>
                <w:i/>
                <w:szCs w:val="22"/>
              </w:rPr>
            </w:pPr>
            <w:r>
              <w:rPr>
                <w:i/>
                <w:szCs w:val="22"/>
              </w:rPr>
              <w:t>a. Work to secure discounted bursary tickets for May Balls and other events</w:t>
            </w:r>
          </w:p>
        </w:tc>
        <w:tc>
          <w:tcPr>
            <w:tcW w:w="7574" w:type="dxa"/>
          </w:tcPr>
          <w:p w14:paraId="3352E856" w14:textId="77777777" w:rsidR="002F1445" w:rsidRDefault="002F1445" w:rsidP="002F1445">
            <w:pPr>
              <w:pStyle w:val="ListParagraph"/>
              <w:numPr>
                <w:ilvl w:val="0"/>
                <w:numId w:val="6"/>
              </w:numPr>
              <w:jc w:val="both"/>
              <w:rPr>
                <w:szCs w:val="22"/>
              </w:rPr>
            </w:pPr>
            <w:r>
              <w:rPr>
                <w:szCs w:val="22"/>
              </w:rPr>
              <w:t>Developing May Ball accreditation scheme focused on bursary tickets, environmental impact and staff pay/conditions.</w:t>
            </w:r>
          </w:p>
          <w:p w14:paraId="0EA80BAE" w14:textId="77777777" w:rsidR="002F1445" w:rsidRPr="00541C28" w:rsidRDefault="002F1445" w:rsidP="006D256E">
            <w:pPr>
              <w:pStyle w:val="ListParagraph"/>
              <w:jc w:val="both"/>
              <w:rPr>
                <w:szCs w:val="22"/>
              </w:rPr>
            </w:pPr>
          </w:p>
        </w:tc>
      </w:tr>
      <w:tr w:rsidR="002F1445" w14:paraId="7F111536" w14:textId="77777777" w:rsidTr="006D256E">
        <w:trPr>
          <w:trHeight w:val="277"/>
        </w:trPr>
        <w:tc>
          <w:tcPr>
            <w:tcW w:w="3114" w:type="dxa"/>
            <w:vMerge/>
          </w:tcPr>
          <w:p w14:paraId="7F6071BD" w14:textId="77777777" w:rsidR="002F1445" w:rsidRDefault="002F1445" w:rsidP="006D256E">
            <w:pPr>
              <w:rPr>
                <w:szCs w:val="22"/>
              </w:rPr>
            </w:pPr>
          </w:p>
        </w:tc>
        <w:tc>
          <w:tcPr>
            <w:tcW w:w="3260" w:type="dxa"/>
          </w:tcPr>
          <w:p w14:paraId="31F84EDB" w14:textId="77777777" w:rsidR="002F1445" w:rsidRPr="00284244" w:rsidRDefault="002F1445" w:rsidP="006D256E">
            <w:pPr>
              <w:rPr>
                <w:i/>
                <w:szCs w:val="22"/>
              </w:rPr>
            </w:pPr>
            <w:r>
              <w:rPr>
                <w:i/>
                <w:szCs w:val="22"/>
              </w:rPr>
              <w:t>b. Fight to improve bursary payment timings</w:t>
            </w:r>
          </w:p>
        </w:tc>
        <w:tc>
          <w:tcPr>
            <w:tcW w:w="7574" w:type="dxa"/>
          </w:tcPr>
          <w:p w14:paraId="1DF5F051" w14:textId="77777777" w:rsidR="002F1445" w:rsidRPr="00EB136D" w:rsidRDefault="002F1445" w:rsidP="002F1445">
            <w:pPr>
              <w:pStyle w:val="ListParagraph"/>
              <w:numPr>
                <w:ilvl w:val="0"/>
                <w:numId w:val="6"/>
              </w:numPr>
              <w:jc w:val="both"/>
              <w:rPr>
                <w:szCs w:val="22"/>
              </w:rPr>
            </w:pPr>
            <w:r>
              <w:rPr>
                <w:szCs w:val="22"/>
              </w:rPr>
              <w:t>Access and Funding Officer to raise issue at Bursaries Steering Group in February.</w:t>
            </w:r>
          </w:p>
        </w:tc>
      </w:tr>
      <w:tr w:rsidR="002F1445" w14:paraId="60CB3831" w14:textId="77777777" w:rsidTr="006D256E">
        <w:tc>
          <w:tcPr>
            <w:tcW w:w="3114" w:type="dxa"/>
            <w:vMerge/>
          </w:tcPr>
          <w:p w14:paraId="4D67A4E3" w14:textId="77777777" w:rsidR="002F1445" w:rsidRDefault="002F1445" w:rsidP="006D256E">
            <w:pPr>
              <w:rPr>
                <w:szCs w:val="22"/>
              </w:rPr>
            </w:pPr>
          </w:p>
        </w:tc>
        <w:tc>
          <w:tcPr>
            <w:tcW w:w="3260" w:type="dxa"/>
          </w:tcPr>
          <w:p w14:paraId="1C2D8470" w14:textId="77777777" w:rsidR="002F1445" w:rsidRPr="00284244" w:rsidRDefault="002F1445" w:rsidP="006D256E">
            <w:pPr>
              <w:rPr>
                <w:i/>
                <w:szCs w:val="22"/>
              </w:rPr>
            </w:pPr>
            <w:r>
              <w:rPr>
                <w:i/>
                <w:szCs w:val="22"/>
              </w:rPr>
              <w:t>c. End ‘thank you letter’ requests</w:t>
            </w:r>
          </w:p>
        </w:tc>
        <w:tc>
          <w:tcPr>
            <w:tcW w:w="7574" w:type="dxa"/>
          </w:tcPr>
          <w:p w14:paraId="193E8CB7" w14:textId="77777777" w:rsidR="002F1445" w:rsidRDefault="002F1445" w:rsidP="002F1445">
            <w:pPr>
              <w:pStyle w:val="ListParagraph"/>
              <w:numPr>
                <w:ilvl w:val="0"/>
                <w:numId w:val="5"/>
              </w:numPr>
              <w:jc w:val="both"/>
              <w:rPr>
                <w:szCs w:val="22"/>
              </w:rPr>
            </w:pPr>
            <w:r>
              <w:rPr>
                <w:szCs w:val="22"/>
              </w:rPr>
              <w:t>Writing best practice guidance around thank you letters for Development Directors with the Access and Funding Officer.</w:t>
            </w:r>
          </w:p>
          <w:p w14:paraId="0FA8FBA9" w14:textId="77777777" w:rsidR="002F1445" w:rsidRDefault="002F1445" w:rsidP="006D256E">
            <w:pPr>
              <w:pStyle w:val="ListParagraph"/>
              <w:jc w:val="both"/>
              <w:rPr>
                <w:szCs w:val="22"/>
              </w:rPr>
            </w:pPr>
          </w:p>
        </w:tc>
      </w:tr>
      <w:tr w:rsidR="002F1445" w14:paraId="3DA15A51" w14:textId="77777777" w:rsidTr="006D256E">
        <w:trPr>
          <w:trHeight w:val="934"/>
        </w:trPr>
        <w:tc>
          <w:tcPr>
            <w:tcW w:w="3114" w:type="dxa"/>
            <w:vMerge w:val="restart"/>
          </w:tcPr>
          <w:p w14:paraId="6F3799AC" w14:textId="77777777" w:rsidR="002F1445" w:rsidRPr="00284244" w:rsidRDefault="002F1445" w:rsidP="006D256E">
            <w:pPr>
              <w:rPr>
                <w:b/>
                <w:szCs w:val="22"/>
              </w:rPr>
            </w:pPr>
            <w:r>
              <w:rPr>
                <w:b/>
                <w:szCs w:val="22"/>
              </w:rPr>
              <w:t>3. Ending Student Loneliness and Unsustainable Workloads</w:t>
            </w:r>
          </w:p>
        </w:tc>
        <w:tc>
          <w:tcPr>
            <w:tcW w:w="3260" w:type="dxa"/>
          </w:tcPr>
          <w:p w14:paraId="430F4E93" w14:textId="77777777" w:rsidR="002F1445" w:rsidRDefault="002F1445" w:rsidP="006D256E">
            <w:pPr>
              <w:rPr>
                <w:i/>
                <w:szCs w:val="22"/>
              </w:rPr>
            </w:pPr>
            <w:r>
              <w:rPr>
                <w:i/>
                <w:szCs w:val="22"/>
              </w:rPr>
              <w:t xml:space="preserve">a. Develop a Loneliness Strategy to tackle student isolation </w:t>
            </w:r>
          </w:p>
          <w:p w14:paraId="3D46373E" w14:textId="77777777" w:rsidR="002F1445" w:rsidRPr="00284244" w:rsidRDefault="002F1445" w:rsidP="006D256E">
            <w:pPr>
              <w:rPr>
                <w:i/>
                <w:szCs w:val="22"/>
              </w:rPr>
            </w:pPr>
          </w:p>
        </w:tc>
        <w:tc>
          <w:tcPr>
            <w:tcW w:w="7574" w:type="dxa"/>
          </w:tcPr>
          <w:p w14:paraId="49C21732" w14:textId="77777777" w:rsidR="002F1445" w:rsidRDefault="002F1445" w:rsidP="002F1445">
            <w:pPr>
              <w:pStyle w:val="ListParagraph"/>
              <w:numPr>
                <w:ilvl w:val="0"/>
                <w:numId w:val="7"/>
              </w:numPr>
              <w:jc w:val="both"/>
              <w:rPr>
                <w:szCs w:val="22"/>
              </w:rPr>
            </w:pPr>
            <w:r>
              <w:rPr>
                <w:szCs w:val="22"/>
              </w:rPr>
              <w:t>Using data from Student Loneliness Survey to write a report for Senior Tutors’ Committee and General Board’s Education Committee.</w:t>
            </w:r>
          </w:p>
          <w:p w14:paraId="3600B28E" w14:textId="77777777" w:rsidR="002F1445" w:rsidRDefault="002F1445" w:rsidP="002F1445">
            <w:pPr>
              <w:pStyle w:val="ListParagraph"/>
              <w:numPr>
                <w:ilvl w:val="0"/>
                <w:numId w:val="7"/>
              </w:numPr>
              <w:jc w:val="both"/>
              <w:rPr>
                <w:szCs w:val="22"/>
              </w:rPr>
            </w:pPr>
            <w:r>
              <w:rPr>
                <w:szCs w:val="22"/>
              </w:rPr>
              <w:t>Researching different approaches to tackling student loneliness within the HE sector.</w:t>
            </w:r>
          </w:p>
          <w:p w14:paraId="53CEBFCF" w14:textId="77777777" w:rsidR="002F1445" w:rsidRPr="000743CF" w:rsidRDefault="002F1445" w:rsidP="002F1445">
            <w:pPr>
              <w:pStyle w:val="ListParagraph"/>
              <w:numPr>
                <w:ilvl w:val="0"/>
                <w:numId w:val="7"/>
              </w:numPr>
              <w:jc w:val="both"/>
              <w:rPr>
                <w:szCs w:val="22"/>
              </w:rPr>
            </w:pPr>
            <w:r>
              <w:rPr>
                <w:szCs w:val="22"/>
              </w:rPr>
              <w:t>Planning Student Loneliness Forum for University staff later this term.</w:t>
            </w:r>
          </w:p>
        </w:tc>
      </w:tr>
      <w:tr w:rsidR="002F1445" w14:paraId="46FC1D8B" w14:textId="77777777" w:rsidTr="006D256E">
        <w:tc>
          <w:tcPr>
            <w:tcW w:w="3114" w:type="dxa"/>
            <w:vMerge/>
          </w:tcPr>
          <w:p w14:paraId="7212A166" w14:textId="77777777" w:rsidR="002F1445" w:rsidRDefault="002F1445" w:rsidP="006D256E">
            <w:pPr>
              <w:jc w:val="both"/>
              <w:rPr>
                <w:szCs w:val="22"/>
              </w:rPr>
            </w:pPr>
          </w:p>
        </w:tc>
        <w:tc>
          <w:tcPr>
            <w:tcW w:w="3260" w:type="dxa"/>
          </w:tcPr>
          <w:p w14:paraId="4FC6CD4D" w14:textId="77777777" w:rsidR="002F1445" w:rsidRPr="00284244" w:rsidRDefault="002F1445" w:rsidP="006D256E">
            <w:pPr>
              <w:rPr>
                <w:i/>
                <w:szCs w:val="22"/>
              </w:rPr>
            </w:pPr>
            <w:r>
              <w:rPr>
                <w:i/>
                <w:szCs w:val="22"/>
              </w:rPr>
              <w:t xml:space="preserve">b. End teaching on Wednesday afternoons </w:t>
            </w:r>
          </w:p>
        </w:tc>
        <w:tc>
          <w:tcPr>
            <w:tcW w:w="7574" w:type="dxa"/>
          </w:tcPr>
          <w:p w14:paraId="18BED792" w14:textId="77777777" w:rsidR="002F1445" w:rsidRDefault="002F1445" w:rsidP="002F1445">
            <w:pPr>
              <w:pStyle w:val="ListParagraph"/>
              <w:numPr>
                <w:ilvl w:val="0"/>
                <w:numId w:val="7"/>
              </w:numPr>
              <w:jc w:val="both"/>
              <w:rPr>
                <w:szCs w:val="22"/>
              </w:rPr>
            </w:pPr>
            <w:r>
              <w:rPr>
                <w:szCs w:val="22"/>
              </w:rPr>
              <w:t>Reviewing current practices within faculties and departments around workload and teaching.</w:t>
            </w:r>
          </w:p>
          <w:p w14:paraId="54A487D7" w14:textId="3FF1EEE1" w:rsidR="002F1445" w:rsidRPr="002F1445" w:rsidRDefault="002F1445" w:rsidP="002F1445">
            <w:pPr>
              <w:pStyle w:val="ListParagraph"/>
              <w:numPr>
                <w:ilvl w:val="0"/>
                <w:numId w:val="7"/>
              </w:numPr>
              <w:jc w:val="both"/>
              <w:rPr>
                <w:szCs w:val="22"/>
              </w:rPr>
            </w:pPr>
            <w:r>
              <w:rPr>
                <w:szCs w:val="22"/>
              </w:rPr>
              <w:t>Drafting student workload survey to be launched later this term.</w:t>
            </w:r>
          </w:p>
        </w:tc>
      </w:tr>
    </w:tbl>
    <w:p w14:paraId="5106408D" w14:textId="77777777" w:rsidR="002F1445" w:rsidRDefault="002F1445" w:rsidP="002F1445">
      <w:pPr>
        <w:pStyle w:val="CUSU2"/>
      </w:pPr>
      <w:r>
        <w:lastRenderedPageBreak/>
        <w:t>CUSU Policy Accountability</w:t>
      </w:r>
    </w:p>
    <w:p w14:paraId="77E74001" w14:textId="77777777" w:rsidR="002F1445" w:rsidRDefault="002F1445" w:rsidP="002F1445"/>
    <w:tbl>
      <w:tblPr>
        <w:tblStyle w:val="TableGrid"/>
        <w:tblW w:w="0" w:type="auto"/>
        <w:tblLook w:val="04A0" w:firstRow="1" w:lastRow="0" w:firstColumn="1" w:lastColumn="0" w:noHBand="0" w:noVBand="1"/>
      </w:tblPr>
      <w:tblGrid>
        <w:gridCol w:w="4390"/>
        <w:gridCol w:w="9558"/>
      </w:tblGrid>
      <w:tr w:rsidR="002F1445" w14:paraId="1BB2905F" w14:textId="77777777" w:rsidTr="006D256E">
        <w:trPr>
          <w:trHeight w:val="1080"/>
        </w:trPr>
        <w:tc>
          <w:tcPr>
            <w:tcW w:w="4390" w:type="dxa"/>
          </w:tcPr>
          <w:p w14:paraId="7D8F5DF2" w14:textId="77777777" w:rsidR="002F1445" w:rsidRDefault="002F1445" w:rsidP="006D256E">
            <w:r>
              <w:t>Mandate CUSU to continue working with the GU on consultation on and development of proposals for a new single union</w:t>
            </w:r>
          </w:p>
        </w:tc>
        <w:tc>
          <w:tcPr>
            <w:tcW w:w="9558" w:type="dxa"/>
          </w:tcPr>
          <w:p w14:paraId="00140939" w14:textId="77777777" w:rsidR="002F1445" w:rsidRDefault="002F1445" w:rsidP="002F1445">
            <w:pPr>
              <w:pStyle w:val="ListParagraph"/>
              <w:numPr>
                <w:ilvl w:val="0"/>
                <w:numId w:val="16"/>
              </w:numPr>
            </w:pPr>
            <w:r>
              <w:t>Continuing preparations for the merger between CUSU and the GU and the creation of Cambridge SU.</w:t>
            </w:r>
          </w:p>
        </w:tc>
      </w:tr>
      <w:tr w:rsidR="002F1445" w14:paraId="69DCAA43" w14:textId="77777777" w:rsidTr="006D256E">
        <w:trPr>
          <w:trHeight w:val="497"/>
        </w:trPr>
        <w:tc>
          <w:tcPr>
            <w:tcW w:w="4390" w:type="dxa"/>
          </w:tcPr>
          <w:p w14:paraId="2C595CFD" w14:textId="77777777" w:rsidR="002F1445" w:rsidRDefault="002F1445" w:rsidP="006D256E">
            <w:r>
              <w:t>Resolve international applicant access difficulty</w:t>
            </w:r>
          </w:p>
          <w:p w14:paraId="7B511A2B" w14:textId="77777777" w:rsidR="002F1445" w:rsidRDefault="002F1445" w:rsidP="006D256E"/>
        </w:tc>
        <w:tc>
          <w:tcPr>
            <w:tcW w:w="9558" w:type="dxa"/>
          </w:tcPr>
          <w:p w14:paraId="7165CFAA" w14:textId="77777777" w:rsidR="002F1445" w:rsidRDefault="002F1445" w:rsidP="002F1445">
            <w:pPr>
              <w:pStyle w:val="ListParagraph"/>
              <w:numPr>
                <w:ilvl w:val="0"/>
                <w:numId w:val="16"/>
              </w:numPr>
            </w:pPr>
            <w:r>
              <w:t xml:space="preserve">Meeting with </w:t>
            </w:r>
            <w:proofErr w:type="spellStart"/>
            <w:r>
              <w:t>iCUSU</w:t>
            </w:r>
            <w:proofErr w:type="spellEnd"/>
            <w:r>
              <w:t xml:space="preserve"> to discuss.</w:t>
            </w:r>
          </w:p>
        </w:tc>
      </w:tr>
      <w:tr w:rsidR="002F1445" w14:paraId="15828475" w14:textId="77777777" w:rsidTr="006D256E">
        <w:tc>
          <w:tcPr>
            <w:tcW w:w="4390" w:type="dxa"/>
          </w:tcPr>
          <w:p w14:paraId="517CAFC5" w14:textId="77777777" w:rsidR="002F1445" w:rsidRDefault="002F1445" w:rsidP="006D256E">
            <w:r>
              <w:t>Resolve inter-college discrepancy in international student vacation storage and accommodation provision</w:t>
            </w:r>
          </w:p>
        </w:tc>
        <w:tc>
          <w:tcPr>
            <w:tcW w:w="9558" w:type="dxa"/>
          </w:tcPr>
          <w:p w14:paraId="376FF3D4" w14:textId="77777777" w:rsidR="002F1445" w:rsidRDefault="002F1445" w:rsidP="002F1445">
            <w:pPr>
              <w:pStyle w:val="ListParagraph"/>
              <w:numPr>
                <w:ilvl w:val="0"/>
                <w:numId w:val="13"/>
              </w:numPr>
            </w:pPr>
            <w:r>
              <w:t xml:space="preserve">Meeting with </w:t>
            </w:r>
            <w:proofErr w:type="spellStart"/>
            <w:r>
              <w:t>iCUSU</w:t>
            </w:r>
            <w:proofErr w:type="spellEnd"/>
            <w:r>
              <w:t xml:space="preserve"> to work on report on vacation storage and costs.</w:t>
            </w:r>
          </w:p>
          <w:p w14:paraId="5CE9EEFF" w14:textId="77777777" w:rsidR="002F1445" w:rsidRDefault="002F1445" w:rsidP="006D256E">
            <w:pPr>
              <w:pStyle w:val="ListParagraph"/>
            </w:pPr>
          </w:p>
        </w:tc>
      </w:tr>
      <w:tr w:rsidR="002F1445" w14:paraId="7D487755" w14:textId="77777777" w:rsidTr="006D256E">
        <w:tc>
          <w:tcPr>
            <w:tcW w:w="4390" w:type="dxa"/>
          </w:tcPr>
          <w:p w14:paraId="4B202B7C" w14:textId="77777777" w:rsidR="002F1445" w:rsidRDefault="002F1445" w:rsidP="006D256E">
            <w:r>
              <w:t xml:space="preserve">Support the Free Peter </w:t>
            </w:r>
            <w:proofErr w:type="spellStart"/>
            <w:r>
              <w:t>Biar</w:t>
            </w:r>
            <w:proofErr w:type="spellEnd"/>
            <w:r>
              <w:t xml:space="preserve"> Campaign</w:t>
            </w:r>
          </w:p>
          <w:p w14:paraId="2C31099E" w14:textId="77777777" w:rsidR="002F1445" w:rsidRDefault="002F1445" w:rsidP="006D256E"/>
        </w:tc>
        <w:tc>
          <w:tcPr>
            <w:tcW w:w="9558" w:type="dxa"/>
          </w:tcPr>
          <w:p w14:paraId="704AB681" w14:textId="77777777" w:rsidR="002F1445" w:rsidRDefault="002F1445" w:rsidP="002F1445">
            <w:pPr>
              <w:pStyle w:val="ListParagraph"/>
              <w:numPr>
                <w:ilvl w:val="0"/>
                <w:numId w:val="14"/>
              </w:numPr>
            </w:pPr>
            <w:r>
              <w:t xml:space="preserve">Peter </w:t>
            </w:r>
            <w:proofErr w:type="spellStart"/>
            <w:r>
              <w:t>Biar</w:t>
            </w:r>
            <w:proofErr w:type="spellEnd"/>
            <w:r>
              <w:t xml:space="preserve"> has been released from prison in South </w:t>
            </w:r>
            <w:proofErr w:type="gramStart"/>
            <w:r>
              <w:t>Sudan  .</w:t>
            </w:r>
            <w:proofErr w:type="gramEnd"/>
          </w:p>
        </w:tc>
      </w:tr>
      <w:tr w:rsidR="002F1445" w14:paraId="41807E5C" w14:textId="77777777" w:rsidTr="006D256E">
        <w:tc>
          <w:tcPr>
            <w:tcW w:w="4390" w:type="dxa"/>
          </w:tcPr>
          <w:p w14:paraId="6016FD79" w14:textId="77777777" w:rsidR="002F1445" w:rsidRDefault="002F1445" w:rsidP="006D256E">
            <w:r>
              <w:t>Promote a more accessible Cambridge for students in receipt of the full Cambridge bursary</w:t>
            </w:r>
          </w:p>
        </w:tc>
        <w:tc>
          <w:tcPr>
            <w:tcW w:w="9558" w:type="dxa"/>
          </w:tcPr>
          <w:p w14:paraId="6D070610" w14:textId="77777777" w:rsidR="002F1445" w:rsidRPr="00FC6D24" w:rsidRDefault="002F1445" w:rsidP="002F1445">
            <w:pPr>
              <w:pStyle w:val="ListParagraph"/>
              <w:numPr>
                <w:ilvl w:val="0"/>
                <w:numId w:val="14"/>
              </w:numPr>
              <w:rPr>
                <w:i/>
              </w:rPr>
            </w:pPr>
            <w:r w:rsidRPr="00FC6D24">
              <w:rPr>
                <w:i/>
              </w:rPr>
              <w:t>See 2a</w:t>
            </w:r>
          </w:p>
        </w:tc>
      </w:tr>
      <w:tr w:rsidR="002F1445" w14:paraId="64058902" w14:textId="77777777" w:rsidTr="006D256E">
        <w:tc>
          <w:tcPr>
            <w:tcW w:w="4390" w:type="dxa"/>
          </w:tcPr>
          <w:p w14:paraId="797C74A6" w14:textId="77777777" w:rsidR="002F1445" w:rsidRDefault="002F1445" w:rsidP="006D256E">
            <w:r>
              <w:t>Encourage JCR and MCR Committees to include elected Student Minority positions</w:t>
            </w:r>
          </w:p>
        </w:tc>
        <w:tc>
          <w:tcPr>
            <w:tcW w:w="9558" w:type="dxa"/>
          </w:tcPr>
          <w:p w14:paraId="3693ED5B" w14:textId="77777777" w:rsidR="002F1445" w:rsidRDefault="002F1445" w:rsidP="002F1445">
            <w:pPr>
              <w:pStyle w:val="ListParagraph"/>
              <w:numPr>
                <w:ilvl w:val="0"/>
                <w:numId w:val="14"/>
              </w:numPr>
            </w:pPr>
            <w:r>
              <w:t>Reviewing current JCR/MCR Committee positions as part of the College Review.</w:t>
            </w:r>
          </w:p>
        </w:tc>
      </w:tr>
      <w:tr w:rsidR="002F1445" w14:paraId="44B0F637" w14:textId="77777777" w:rsidTr="006D256E">
        <w:trPr>
          <w:trHeight w:val="581"/>
        </w:trPr>
        <w:tc>
          <w:tcPr>
            <w:tcW w:w="4390" w:type="dxa"/>
          </w:tcPr>
          <w:p w14:paraId="43660078" w14:textId="77777777" w:rsidR="002F1445" w:rsidRDefault="002F1445" w:rsidP="006D256E">
            <w:r>
              <w:t>Support the Sustainable Ball Movement</w:t>
            </w:r>
          </w:p>
        </w:tc>
        <w:tc>
          <w:tcPr>
            <w:tcW w:w="9558" w:type="dxa"/>
          </w:tcPr>
          <w:p w14:paraId="3B2CE744" w14:textId="77777777" w:rsidR="002F1445" w:rsidRDefault="002F1445" w:rsidP="002F1445">
            <w:pPr>
              <w:pStyle w:val="ListParagraph"/>
              <w:numPr>
                <w:ilvl w:val="0"/>
                <w:numId w:val="15"/>
              </w:numPr>
            </w:pPr>
            <w:r>
              <w:t>Developing a May Ball accreditation scheme.</w:t>
            </w:r>
          </w:p>
        </w:tc>
      </w:tr>
      <w:tr w:rsidR="002F1445" w14:paraId="70B67123" w14:textId="77777777" w:rsidTr="006D256E">
        <w:tc>
          <w:tcPr>
            <w:tcW w:w="4390" w:type="dxa"/>
          </w:tcPr>
          <w:p w14:paraId="53E28601" w14:textId="77777777" w:rsidR="002F1445" w:rsidRPr="00FB713E" w:rsidRDefault="002F1445" w:rsidP="006D256E">
            <w:pPr>
              <w:rPr>
                <w:b/>
              </w:rPr>
            </w:pPr>
            <w:r>
              <w:rPr>
                <w:b/>
              </w:rPr>
              <w:t xml:space="preserve">Support the Truth for Giulio </w:t>
            </w:r>
            <w:proofErr w:type="spellStart"/>
            <w:r>
              <w:rPr>
                <w:b/>
              </w:rPr>
              <w:t>Regeni</w:t>
            </w:r>
            <w:proofErr w:type="spellEnd"/>
            <w:r>
              <w:rPr>
                <w:b/>
              </w:rPr>
              <w:t xml:space="preserve"> Campaign</w:t>
            </w:r>
          </w:p>
        </w:tc>
        <w:tc>
          <w:tcPr>
            <w:tcW w:w="9558" w:type="dxa"/>
          </w:tcPr>
          <w:p w14:paraId="343BAF07" w14:textId="77777777" w:rsidR="002F1445" w:rsidRDefault="002F1445" w:rsidP="002F1445">
            <w:pPr>
              <w:pStyle w:val="ListParagraph"/>
              <w:numPr>
                <w:ilvl w:val="0"/>
                <w:numId w:val="15"/>
              </w:numPr>
            </w:pPr>
            <w:r>
              <w:t>CUSU Education officer attended vigil in January.</w:t>
            </w:r>
          </w:p>
        </w:tc>
      </w:tr>
      <w:tr w:rsidR="002F1445" w14:paraId="518DB436" w14:textId="77777777" w:rsidTr="006D256E">
        <w:tc>
          <w:tcPr>
            <w:tcW w:w="4390" w:type="dxa"/>
          </w:tcPr>
          <w:p w14:paraId="221F4480" w14:textId="77777777" w:rsidR="002F1445" w:rsidRDefault="002F1445" w:rsidP="006D256E">
            <w:pPr>
              <w:rPr>
                <w:b/>
              </w:rPr>
            </w:pPr>
            <w:r>
              <w:rPr>
                <w:b/>
              </w:rPr>
              <w:t>Oppose changes to the Universal bus route</w:t>
            </w:r>
          </w:p>
        </w:tc>
        <w:tc>
          <w:tcPr>
            <w:tcW w:w="9558" w:type="dxa"/>
          </w:tcPr>
          <w:p w14:paraId="2493B4D9" w14:textId="77777777" w:rsidR="002F1445" w:rsidRPr="00FC6D24" w:rsidRDefault="002F1445" w:rsidP="002F1445">
            <w:pPr>
              <w:pStyle w:val="ListParagraph"/>
              <w:numPr>
                <w:ilvl w:val="0"/>
                <w:numId w:val="14"/>
              </w:numPr>
              <w:rPr>
                <w:i/>
              </w:rPr>
            </w:pPr>
            <w:r w:rsidRPr="00FC6D24">
              <w:rPr>
                <w:i/>
              </w:rPr>
              <w:t>See 1b</w:t>
            </w:r>
          </w:p>
        </w:tc>
      </w:tr>
    </w:tbl>
    <w:p w14:paraId="44474B1E" w14:textId="77777777" w:rsidR="002F1445" w:rsidRPr="00C40BF8" w:rsidRDefault="002F1445" w:rsidP="002F1445"/>
    <w:p w14:paraId="58AA887E" w14:textId="6012DC1F" w:rsidR="00182BE4" w:rsidRDefault="00182BE4" w:rsidP="00182BE4"/>
    <w:p w14:paraId="6DA3C50E" w14:textId="158A6DD2" w:rsidR="002F1445" w:rsidRPr="00621E67" w:rsidRDefault="002F1445" w:rsidP="002F1445">
      <w:pPr>
        <w:pStyle w:val="CUSU2"/>
      </w:pPr>
      <w:r>
        <w:lastRenderedPageBreak/>
        <w:t>Kate litman – women’s Officer</w:t>
      </w:r>
    </w:p>
    <w:p w14:paraId="3ECBAC89" w14:textId="77777777" w:rsidR="002F1445" w:rsidRPr="00621E67" w:rsidRDefault="002F1445" w:rsidP="002F1445">
      <w:pPr>
        <w:jc w:val="both"/>
        <w:rPr>
          <w:szCs w:val="22"/>
        </w:rPr>
      </w:pPr>
      <w:r>
        <w:rPr>
          <w:szCs w:val="22"/>
        </w:rPr>
        <w:t>R</w:t>
      </w:r>
      <w:r w:rsidRPr="00621E67">
        <w:rPr>
          <w:szCs w:val="22"/>
        </w:rPr>
        <w:t xml:space="preserve">ed = updates/changes from last Council </w:t>
      </w:r>
    </w:p>
    <w:tbl>
      <w:tblPr>
        <w:tblStyle w:val="TableGrid"/>
        <w:tblW w:w="0" w:type="auto"/>
        <w:tblLook w:val="04A0" w:firstRow="1" w:lastRow="0" w:firstColumn="1" w:lastColumn="0" w:noHBand="0" w:noVBand="1"/>
      </w:tblPr>
      <w:tblGrid>
        <w:gridCol w:w="2352"/>
        <w:gridCol w:w="3073"/>
        <w:gridCol w:w="8523"/>
      </w:tblGrid>
      <w:tr w:rsidR="002F1445" w:rsidRPr="00621E67" w14:paraId="47BA26CB" w14:textId="77777777" w:rsidTr="006D256E">
        <w:tc>
          <w:tcPr>
            <w:tcW w:w="2376" w:type="dxa"/>
            <w:vMerge w:val="restart"/>
          </w:tcPr>
          <w:p w14:paraId="26A6E6C0" w14:textId="77777777" w:rsidR="002F1445" w:rsidRPr="00621E67" w:rsidRDefault="002F1445" w:rsidP="006D256E">
            <w:pPr>
              <w:rPr>
                <w:b/>
                <w:szCs w:val="22"/>
              </w:rPr>
            </w:pPr>
            <w:r w:rsidRPr="00621E67">
              <w:rPr>
                <w:b/>
                <w:szCs w:val="22"/>
              </w:rPr>
              <w:t>BHAG 1</w:t>
            </w:r>
          </w:p>
          <w:p w14:paraId="6BEF2B90" w14:textId="77777777" w:rsidR="002F1445" w:rsidRPr="00621E67" w:rsidRDefault="002F1445" w:rsidP="006D256E">
            <w:pPr>
              <w:rPr>
                <w:b/>
                <w:szCs w:val="22"/>
              </w:rPr>
            </w:pPr>
          </w:p>
          <w:p w14:paraId="51672F05" w14:textId="77777777" w:rsidR="002F1445" w:rsidRPr="00621E67" w:rsidRDefault="002F1445" w:rsidP="006D256E">
            <w:pPr>
              <w:rPr>
                <w:b/>
                <w:szCs w:val="22"/>
              </w:rPr>
            </w:pPr>
            <w:r w:rsidRPr="00621E67">
              <w:rPr>
                <w:b/>
                <w:szCs w:val="22"/>
              </w:rPr>
              <w:t xml:space="preserve">Justice for survivors of sexual violence </w:t>
            </w:r>
          </w:p>
        </w:tc>
        <w:tc>
          <w:tcPr>
            <w:tcW w:w="3119" w:type="dxa"/>
          </w:tcPr>
          <w:p w14:paraId="7E83A875" w14:textId="77777777" w:rsidR="002F1445" w:rsidRPr="00621E67" w:rsidRDefault="002F1445" w:rsidP="006D256E">
            <w:pPr>
              <w:jc w:val="both"/>
              <w:rPr>
                <w:i/>
                <w:szCs w:val="22"/>
              </w:rPr>
            </w:pPr>
            <w:r w:rsidRPr="00621E67">
              <w:rPr>
                <w:i/>
                <w:szCs w:val="22"/>
              </w:rPr>
              <w:t>Goal A</w:t>
            </w:r>
          </w:p>
          <w:p w14:paraId="1BE281F3" w14:textId="77777777" w:rsidR="002F1445" w:rsidRPr="00621E67" w:rsidRDefault="002F1445" w:rsidP="006D256E">
            <w:pPr>
              <w:jc w:val="both"/>
              <w:rPr>
                <w:i/>
                <w:szCs w:val="22"/>
              </w:rPr>
            </w:pPr>
          </w:p>
          <w:p w14:paraId="5B9FFB0D" w14:textId="77777777" w:rsidR="002F1445" w:rsidRPr="00621E67" w:rsidRDefault="002F1445" w:rsidP="006D256E">
            <w:pPr>
              <w:jc w:val="both"/>
              <w:rPr>
                <w:i/>
                <w:szCs w:val="22"/>
              </w:rPr>
            </w:pPr>
            <w:r w:rsidRPr="00621E67">
              <w:rPr>
                <w:i/>
                <w:szCs w:val="22"/>
              </w:rPr>
              <w:t>Improve reporting procedures so they are fit for purpose for survivors of sexual violence</w:t>
            </w:r>
          </w:p>
        </w:tc>
        <w:tc>
          <w:tcPr>
            <w:tcW w:w="8679" w:type="dxa"/>
          </w:tcPr>
          <w:p w14:paraId="236F0F45" w14:textId="77777777" w:rsidR="002F1445" w:rsidRPr="00621E67" w:rsidRDefault="002F1445" w:rsidP="002F1445">
            <w:pPr>
              <w:pStyle w:val="ListParagraph"/>
              <w:numPr>
                <w:ilvl w:val="0"/>
                <w:numId w:val="2"/>
              </w:numPr>
              <w:jc w:val="both"/>
              <w:rPr>
                <w:szCs w:val="22"/>
              </w:rPr>
            </w:pPr>
            <w:r w:rsidRPr="00621E67">
              <w:rPr>
                <w:szCs w:val="22"/>
              </w:rPr>
              <w:t>SMART OBJECTIVES</w:t>
            </w:r>
          </w:p>
          <w:p w14:paraId="76A992F8" w14:textId="77777777" w:rsidR="002F1445" w:rsidRPr="00621E67" w:rsidRDefault="002F1445" w:rsidP="006D256E">
            <w:pPr>
              <w:jc w:val="both"/>
              <w:rPr>
                <w:szCs w:val="22"/>
              </w:rPr>
            </w:pPr>
          </w:p>
          <w:p w14:paraId="62782A2E" w14:textId="77777777" w:rsidR="002F1445" w:rsidRPr="00621E67" w:rsidRDefault="002F1445" w:rsidP="006D256E">
            <w:pPr>
              <w:jc w:val="both"/>
              <w:rPr>
                <w:szCs w:val="22"/>
              </w:rPr>
            </w:pPr>
            <w:r w:rsidRPr="00621E67">
              <w:rPr>
                <w:szCs w:val="22"/>
              </w:rPr>
              <w:t>Coordinate JCR Women’s Officers through Women’s Officer Council to ensure that each college’s disciplinary procedure is fit for purpose</w:t>
            </w:r>
          </w:p>
          <w:p w14:paraId="36F70ABE" w14:textId="77777777" w:rsidR="002F1445" w:rsidRPr="00621E67" w:rsidRDefault="002F1445" w:rsidP="002F1445">
            <w:pPr>
              <w:pStyle w:val="ListParagraph"/>
              <w:numPr>
                <w:ilvl w:val="0"/>
                <w:numId w:val="2"/>
              </w:numPr>
              <w:jc w:val="both"/>
              <w:rPr>
                <w:szCs w:val="22"/>
              </w:rPr>
            </w:pPr>
            <w:r w:rsidRPr="00621E67">
              <w:rPr>
                <w:szCs w:val="22"/>
              </w:rPr>
              <w:t xml:space="preserve">Met with college women's officers to discuss different disciplinary procedures and problems they are facing </w:t>
            </w:r>
          </w:p>
          <w:p w14:paraId="3E63E14E" w14:textId="77777777" w:rsidR="002F1445" w:rsidRPr="00621E67" w:rsidRDefault="002F1445" w:rsidP="002F1445">
            <w:pPr>
              <w:pStyle w:val="ListParagraph"/>
              <w:numPr>
                <w:ilvl w:val="0"/>
                <w:numId w:val="2"/>
              </w:numPr>
              <w:jc w:val="both"/>
              <w:rPr>
                <w:szCs w:val="22"/>
              </w:rPr>
            </w:pPr>
            <w:r w:rsidRPr="00621E67">
              <w:rPr>
                <w:szCs w:val="22"/>
              </w:rPr>
              <w:t xml:space="preserve">Am developing a guide for JCR and MCR reps based on guidance published by the 1752 Group, am also awaiting further guidelines due to be published later this year </w:t>
            </w:r>
          </w:p>
          <w:p w14:paraId="18C755B7" w14:textId="77777777" w:rsidR="002F1445" w:rsidRPr="00621E67" w:rsidRDefault="002F1445" w:rsidP="002F1445">
            <w:pPr>
              <w:pStyle w:val="ListParagraph"/>
              <w:numPr>
                <w:ilvl w:val="0"/>
                <w:numId w:val="2"/>
              </w:numPr>
              <w:jc w:val="both"/>
              <w:rPr>
                <w:szCs w:val="22"/>
              </w:rPr>
            </w:pPr>
            <w:r w:rsidRPr="00621E67">
              <w:rPr>
                <w:szCs w:val="22"/>
              </w:rPr>
              <w:t xml:space="preserve">Have been in touch with various MCR/JCR Women's Officers and Presidents about their policies and providing guidance </w:t>
            </w:r>
          </w:p>
          <w:p w14:paraId="323001EE" w14:textId="77777777" w:rsidR="002F1445" w:rsidRDefault="002F1445" w:rsidP="002F1445">
            <w:pPr>
              <w:pStyle w:val="ListParagraph"/>
              <w:numPr>
                <w:ilvl w:val="0"/>
                <w:numId w:val="2"/>
              </w:numPr>
              <w:jc w:val="both"/>
              <w:rPr>
                <w:szCs w:val="22"/>
              </w:rPr>
            </w:pPr>
            <w:r w:rsidRPr="00621E67">
              <w:rPr>
                <w:szCs w:val="22"/>
              </w:rPr>
              <w:t>Delivered a training session at CUSU Conference on changes you can campaign for in your college and produce a list of 8 simple demands</w:t>
            </w:r>
          </w:p>
          <w:p w14:paraId="76C6E6FE" w14:textId="77777777" w:rsidR="002F1445" w:rsidRPr="00621E67" w:rsidRDefault="002F1445" w:rsidP="002F1445">
            <w:pPr>
              <w:pStyle w:val="ListParagraph"/>
              <w:numPr>
                <w:ilvl w:val="0"/>
                <w:numId w:val="2"/>
              </w:numPr>
              <w:jc w:val="both"/>
              <w:rPr>
                <w:color w:val="FF0000"/>
                <w:szCs w:val="22"/>
              </w:rPr>
            </w:pPr>
            <w:r w:rsidRPr="00621E67">
              <w:rPr>
                <w:color w:val="FF0000"/>
                <w:szCs w:val="22"/>
              </w:rPr>
              <w:t xml:space="preserve">Developed </w:t>
            </w:r>
            <w:r>
              <w:rPr>
                <w:color w:val="FF0000"/>
                <w:szCs w:val="22"/>
              </w:rPr>
              <w:t xml:space="preserve">campaigning </w:t>
            </w:r>
            <w:r w:rsidRPr="00621E67">
              <w:rPr>
                <w:color w:val="FF0000"/>
                <w:szCs w:val="22"/>
              </w:rPr>
              <w:t xml:space="preserve">strategy at </w:t>
            </w:r>
            <w:proofErr w:type="spellStart"/>
            <w:r w:rsidRPr="00621E67">
              <w:rPr>
                <w:color w:val="FF0000"/>
                <w:szCs w:val="22"/>
              </w:rPr>
              <w:t>WomCam</w:t>
            </w:r>
            <w:proofErr w:type="spellEnd"/>
            <w:r w:rsidRPr="00621E67">
              <w:rPr>
                <w:color w:val="FF0000"/>
                <w:szCs w:val="22"/>
              </w:rPr>
              <w:t xml:space="preserve"> forum - will be conducting a review of college procedures and conducting a survey on sexual misconduct and reporting. </w:t>
            </w:r>
          </w:p>
          <w:p w14:paraId="47988ED1" w14:textId="77777777" w:rsidR="002F1445" w:rsidRPr="00621E67" w:rsidRDefault="002F1445" w:rsidP="002F1445">
            <w:pPr>
              <w:pStyle w:val="ListParagraph"/>
              <w:numPr>
                <w:ilvl w:val="1"/>
                <w:numId w:val="2"/>
              </w:numPr>
              <w:jc w:val="both"/>
              <w:rPr>
                <w:color w:val="FF0000"/>
                <w:szCs w:val="22"/>
              </w:rPr>
            </w:pPr>
            <w:r w:rsidRPr="00621E67">
              <w:rPr>
                <w:color w:val="FF0000"/>
                <w:szCs w:val="22"/>
              </w:rPr>
              <w:t xml:space="preserve">Drafted the survey at </w:t>
            </w:r>
            <w:proofErr w:type="spellStart"/>
            <w:r w:rsidRPr="00621E67">
              <w:rPr>
                <w:color w:val="FF0000"/>
                <w:szCs w:val="22"/>
              </w:rPr>
              <w:t>WomCam</w:t>
            </w:r>
            <w:proofErr w:type="spellEnd"/>
            <w:r w:rsidRPr="00621E67">
              <w:rPr>
                <w:color w:val="FF0000"/>
                <w:szCs w:val="22"/>
              </w:rPr>
              <w:t xml:space="preserve"> forum</w:t>
            </w:r>
          </w:p>
          <w:p w14:paraId="42ABBB2C" w14:textId="77777777" w:rsidR="002F1445" w:rsidRPr="00621E67" w:rsidRDefault="002F1445" w:rsidP="002F1445">
            <w:pPr>
              <w:pStyle w:val="ListParagraph"/>
              <w:numPr>
                <w:ilvl w:val="1"/>
                <w:numId w:val="2"/>
              </w:numPr>
              <w:jc w:val="both"/>
              <w:rPr>
                <w:color w:val="FF0000"/>
                <w:szCs w:val="22"/>
              </w:rPr>
            </w:pPr>
            <w:r w:rsidRPr="00621E67">
              <w:rPr>
                <w:color w:val="FF0000"/>
                <w:szCs w:val="22"/>
              </w:rPr>
              <w:t xml:space="preserve">Am working through college senior tutors asking them a set of questions about their policies and procedures </w:t>
            </w:r>
          </w:p>
          <w:p w14:paraId="51385941" w14:textId="77777777" w:rsidR="002F1445" w:rsidRPr="00621E67" w:rsidRDefault="002F1445" w:rsidP="002F1445">
            <w:pPr>
              <w:pStyle w:val="ListParagraph"/>
              <w:numPr>
                <w:ilvl w:val="1"/>
                <w:numId w:val="2"/>
              </w:numPr>
              <w:jc w:val="both"/>
              <w:rPr>
                <w:color w:val="FF0000"/>
                <w:szCs w:val="22"/>
              </w:rPr>
            </w:pPr>
            <w:r>
              <w:rPr>
                <w:color w:val="FF0000"/>
                <w:szCs w:val="22"/>
              </w:rPr>
              <w:t>Working on guidelines for college reps to help them lobby for changes at their college</w:t>
            </w:r>
          </w:p>
          <w:p w14:paraId="79C4FD62" w14:textId="77777777" w:rsidR="002F1445" w:rsidRPr="00621E67" w:rsidRDefault="002F1445" w:rsidP="006D256E">
            <w:pPr>
              <w:jc w:val="both"/>
              <w:rPr>
                <w:szCs w:val="22"/>
              </w:rPr>
            </w:pPr>
            <w:r w:rsidRPr="00621E67">
              <w:rPr>
                <w:szCs w:val="22"/>
              </w:rPr>
              <w:t>Create a model of best practice based on guidance from groups such as the 1752 group</w:t>
            </w:r>
          </w:p>
          <w:p w14:paraId="15399296" w14:textId="77777777" w:rsidR="002F1445" w:rsidRPr="00621E67" w:rsidRDefault="002F1445" w:rsidP="002F1445">
            <w:pPr>
              <w:pStyle w:val="ListParagraph"/>
              <w:numPr>
                <w:ilvl w:val="0"/>
                <w:numId w:val="2"/>
              </w:numPr>
              <w:jc w:val="both"/>
              <w:rPr>
                <w:szCs w:val="22"/>
              </w:rPr>
            </w:pPr>
            <w:r w:rsidRPr="00621E67">
              <w:rPr>
                <w:szCs w:val="22"/>
              </w:rPr>
              <w:t>Met with UCU and the 1752 Group (a group which works to combat sexual misconduct in higher education) to discuss an action plan and forming a pressure group</w:t>
            </w:r>
          </w:p>
          <w:p w14:paraId="5CB9533E" w14:textId="77777777" w:rsidR="002F1445" w:rsidRPr="00621E67" w:rsidRDefault="002F1445" w:rsidP="006D256E">
            <w:pPr>
              <w:jc w:val="both"/>
              <w:rPr>
                <w:szCs w:val="22"/>
              </w:rPr>
            </w:pPr>
            <w:r w:rsidRPr="00621E67">
              <w:rPr>
                <w:szCs w:val="22"/>
              </w:rPr>
              <w:t xml:space="preserve">OSCCA to introduce measures which make instigating a complaint less intimidating for survivors, such as providing a more detailed outline of the course of a complaint, virtual tours of spaces complainants will encounter </w:t>
            </w:r>
          </w:p>
          <w:p w14:paraId="4CBB47B1" w14:textId="77777777" w:rsidR="002F1445" w:rsidRPr="00621E67" w:rsidRDefault="002F1445" w:rsidP="006D256E">
            <w:pPr>
              <w:jc w:val="both"/>
              <w:rPr>
                <w:szCs w:val="22"/>
              </w:rPr>
            </w:pPr>
            <w:r w:rsidRPr="00621E67">
              <w:rPr>
                <w:szCs w:val="22"/>
              </w:rPr>
              <w:lastRenderedPageBreak/>
              <w:t xml:space="preserve">Maintain scrutiny on reporting procedures and whether students feel able to use them in practice.   </w:t>
            </w:r>
          </w:p>
        </w:tc>
      </w:tr>
      <w:tr w:rsidR="002F1445" w:rsidRPr="00621E67" w14:paraId="6554667B" w14:textId="77777777" w:rsidTr="006D256E">
        <w:tc>
          <w:tcPr>
            <w:tcW w:w="2376" w:type="dxa"/>
            <w:vMerge/>
          </w:tcPr>
          <w:p w14:paraId="4B6F1D40" w14:textId="77777777" w:rsidR="002F1445" w:rsidRPr="00621E67" w:rsidRDefault="002F1445" w:rsidP="006D256E">
            <w:pPr>
              <w:rPr>
                <w:szCs w:val="22"/>
              </w:rPr>
            </w:pPr>
          </w:p>
        </w:tc>
        <w:tc>
          <w:tcPr>
            <w:tcW w:w="3119" w:type="dxa"/>
          </w:tcPr>
          <w:p w14:paraId="00C2027C" w14:textId="77777777" w:rsidR="002F1445" w:rsidRPr="00621E67" w:rsidRDefault="002F1445" w:rsidP="006D256E">
            <w:pPr>
              <w:rPr>
                <w:i/>
                <w:szCs w:val="22"/>
              </w:rPr>
            </w:pPr>
            <w:r w:rsidRPr="00621E67">
              <w:rPr>
                <w:i/>
                <w:szCs w:val="22"/>
              </w:rPr>
              <w:t>Goal B</w:t>
            </w:r>
          </w:p>
          <w:p w14:paraId="2DE6078B" w14:textId="77777777" w:rsidR="002F1445" w:rsidRPr="00621E67" w:rsidRDefault="002F1445" w:rsidP="006D256E">
            <w:pPr>
              <w:rPr>
                <w:i/>
                <w:szCs w:val="22"/>
              </w:rPr>
            </w:pPr>
          </w:p>
          <w:p w14:paraId="6CBC37AF" w14:textId="77777777" w:rsidR="002F1445" w:rsidRPr="00621E67" w:rsidRDefault="002F1445" w:rsidP="006D256E">
            <w:pPr>
              <w:rPr>
                <w:i/>
                <w:szCs w:val="22"/>
              </w:rPr>
            </w:pPr>
            <w:r w:rsidRPr="00621E67">
              <w:rPr>
                <w:i/>
                <w:szCs w:val="22"/>
              </w:rPr>
              <w:t xml:space="preserve">Improve support for survivors of sexual violence on a college and university level </w:t>
            </w:r>
          </w:p>
        </w:tc>
        <w:tc>
          <w:tcPr>
            <w:tcW w:w="8679" w:type="dxa"/>
          </w:tcPr>
          <w:p w14:paraId="0BB13844" w14:textId="77777777" w:rsidR="002F1445" w:rsidRPr="00621E67" w:rsidRDefault="002F1445" w:rsidP="002F1445">
            <w:pPr>
              <w:pStyle w:val="ListParagraph"/>
              <w:numPr>
                <w:ilvl w:val="0"/>
                <w:numId w:val="3"/>
              </w:numPr>
              <w:jc w:val="both"/>
              <w:rPr>
                <w:szCs w:val="22"/>
              </w:rPr>
            </w:pPr>
            <w:r w:rsidRPr="00621E67">
              <w:rPr>
                <w:szCs w:val="22"/>
              </w:rPr>
              <w:t>SMART OBJECTIVES</w:t>
            </w:r>
          </w:p>
          <w:p w14:paraId="28C831FE" w14:textId="77777777" w:rsidR="002F1445" w:rsidRPr="00621E67" w:rsidRDefault="002F1445" w:rsidP="006D256E">
            <w:pPr>
              <w:pStyle w:val="ListParagraph"/>
              <w:jc w:val="both"/>
              <w:rPr>
                <w:szCs w:val="22"/>
              </w:rPr>
            </w:pPr>
          </w:p>
          <w:p w14:paraId="233293F9" w14:textId="77777777" w:rsidR="002F1445" w:rsidRPr="00621E67" w:rsidRDefault="002F1445" w:rsidP="006D256E">
            <w:pPr>
              <w:jc w:val="both"/>
              <w:rPr>
                <w:szCs w:val="22"/>
              </w:rPr>
            </w:pPr>
            <w:r w:rsidRPr="00621E67">
              <w:rPr>
                <w:szCs w:val="22"/>
              </w:rPr>
              <w:t>Review and improve consent workshop training and delivery of workshops in the colleges</w:t>
            </w:r>
          </w:p>
          <w:p w14:paraId="666381DC" w14:textId="77777777" w:rsidR="002F1445" w:rsidRPr="00621E67" w:rsidRDefault="002F1445" w:rsidP="002F1445">
            <w:pPr>
              <w:pStyle w:val="ListParagraph"/>
              <w:numPr>
                <w:ilvl w:val="0"/>
                <w:numId w:val="3"/>
              </w:numPr>
              <w:jc w:val="both"/>
              <w:rPr>
                <w:szCs w:val="22"/>
              </w:rPr>
            </w:pPr>
            <w:r w:rsidRPr="00621E67">
              <w:rPr>
                <w:szCs w:val="22"/>
              </w:rPr>
              <w:t>Ran consent workshops and trained a total of 130 student reps. Currently processing about 60 feedback responses from these sessions, will be reaching out to JCRs and MCRs later in the year for more general feedback about changes they want to see</w:t>
            </w:r>
          </w:p>
          <w:p w14:paraId="1279BCED" w14:textId="77777777" w:rsidR="002F1445" w:rsidRPr="00621E67" w:rsidRDefault="002F1445" w:rsidP="006D256E">
            <w:pPr>
              <w:jc w:val="both"/>
              <w:rPr>
                <w:szCs w:val="22"/>
              </w:rPr>
            </w:pPr>
            <w:r w:rsidRPr="00621E67">
              <w:rPr>
                <w:szCs w:val="22"/>
              </w:rPr>
              <w:t>Encourage more MCRs to implement consent workshops and ensure training is provided which fits their specific needs</w:t>
            </w:r>
          </w:p>
          <w:p w14:paraId="63518811" w14:textId="77777777" w:rsidR="002F1445" w:rsidRPr="00621E67" w:rsidRDefault="002F1445" w:rsidP="006D256E">
            <w:pPr>
              <w:jc w:val="both"/>
              <w:rPr>
                <w:szCs w:val="22"/>
              </w:rPr>
            </w:pPr>
            <w:r w:rsidRPr="00621E67">
              <w:rPr>
                <w:szCs w:val="22"/>
              </w:rPr>
              <w:t xml:space="preserve">Promote the role of the Sexual Assault and Harassment Advisor and improve awareness of the role amongst JCR/MCR reps and college welfare staff </w:t>
            </w:r>
          </w:p>
          <w:p w14:paraId="49DDE850" w14:textId="77777777" w:rsidR="002F1445" w:rsidRPr="00621E67" w:rsidRDefault="002F1445" w:rsidP="002F1445">
            <w:pPr>
              <w:pStyle w:val="ListParagraph"/>
              <w:numPr>
                <w:ilvl w:val="0"/>
                <w:numId w:val="3"/>
              </w:numPr>
              <w:jc w:val="both"/>
              <w:rPr>
                <w:szCs w:val="22"/>
              </w:rPr>
            </w:pPr>
            <w:r w:rsidRPr="00621E67">
              <w:rPr>
                <w:szCs w:val="22"/>
              </w:rPr>
              <w:t xml:space="preserve">Creating a video with the University to highlight the role of the SAHA and provide information to students </w:t>
            </w:r>
          </w:p>
          <w:p w14:paraId="612633BB" w14:textId="77777777" w:rsidR="002F1445" w:rsidRPr="00621E67" w:rsidRDefault="002F1445" w:rsidP="006D256E">
            <w:pPr>
              <w:jc w:val="both"/>
              <w:rPr>
                <w:szCs w:val="22"/>
              </w:rPr>
            </w:pPr>
            <w:r w:rsidRPr="00621E67">
              <w:rPr>
                <w:szCs w:val="22"/>
              </w:rPr>
              <w:t>Work with the CUSU Welfare and Rights Officer to re-start Survivors’ Forum</w:t>
            </w:r>
          </w:p>
          <w:p w14:paraId="119B71A4" w14:textId="77777777" w:rsidR="002F1445" w:rsidRPr="00621E67" w:rsidRDefault="002F1445" w:rsidP="002F1445">
            <w:pPr>
              <w:pStyle w:val="ListParagraph"/>
              <w:numPr>
                <w:ilvl w:val="0"/>
                <w:numId w:val="3"/>
              </w:numPr>
              <w:jc w:val="both"/>
              <w:rPr>
                <w:szCs w:val="22"/>
              </w:rPr>
            </w:pPr>
            <w:r w:rsidRPr="00621E67">
              <w:rPr>
                <w:szCs w:val="22"/>
              </w:rPr>
              <w:t xml:space="preserve">Have provided the Sexual Assault and Harassment Advisor with feedback on her new survivors support group, will be signposting students to this group </w:t>
            </w:r>
          </w:p>
          <w:p w14:paraId="136358DA" w14:textId="77777777" w:rsidR="002F1445" w:rsidRPr="00621E67" w:rsidRDefault="002F1445" w:rsidP="006D256E">
            <w:pPr>
              <w:jc w:val="both"/>
              <w:rPr>
                <w:szCs w:val="22"/>
              </w:rPr>
            </w:pPr>
          </w:p>
        </w:tc>
      </w:tr>
      <w:tr w:rsidR="002F1445" w:rsidRPr="00621E67" w14:paraId="076C746D" w14:textId="77777777" w:rsidTr="006D256E">
        <w:tc>
          <w:tcPr>
            <w:tcW w:w="2376" w:type="dxa"/>
            <w:vMerge/>
          </w:tcPr>
          <w:p w14:paraId="71EC5ADE" w14:textId="77777777" w:rsidR="002F1445" w:rsidRPr="00621E67" w:rsidRDefault="002F1445" w:rsidP="006D256E">
            <w:pPr>
              <w:rPr>
                <w:szCs w:val="22"/>
              </w:rPr>
            </w:pPr>
          </w:p>
        </w:tc>
        <w:tc>
          <w:tcPr>
            <w:tcW w:w="3119" w:type="dxa"/>
          </w:tcPr>
          <w:p w14:paraId="1366DCDB" w14:textId="77777777" w:rsidR="002F1445" w:rsidRPr="00621E67" w:rsidRDefault="002F1445" w:rsidP="006D256E">
            <w:pPr>
              <w:rPr>
                <w:i/>
                <w:szCs w:val="22"/>
              </w:rPr>
            </w:pPr>
            <w:r w:rsidRPr="00621E67">
              <w:rPr>
                <w:i/>
                <w:szCs w:val="22"/>
              </w:rPr>
              <w:t>Goal C</w:t>
            </w:r>
          </w:p>
          <w:p w14:paraId="6C3367BE" w14:textId="77777777" w:rsidR="002F1445" w:rsidRPr="00621E67" w:rsidRDefault="002F1445" w:rsidP="006D256E">
            <w:pPr>
              <w:rPr>
                <w:i/>
                <w:szCs w:val="22"/>
              </w:rPr>
            </w:pPr>
          </w:p>
          <w:p w14:paraId="0B1FC7FB" w14:textId="77777777" w:rsidR="002F1445" w:rsidRPr="00621E67" w:rsidRDefault="002F1445" w:rsidP="006D256E">
            <w:pPr>
              <w:rPr>
                <w:i/>
                <w:szCs w:val="22"/>
              </w:rPr>
            </w:pPr>
            <w:r w:rsidRPr="00621E67">
              <w:rPr>
                <w:i/>
                <w:szCs w:val="22"/>
              </w:rPr>
              <w:t xml:space="preserve">Work to build a community which is a safe space for survivors, both in the university and the town </w:t>
            </w:r>
          </w:p>
          <w:p w14:paraId="5D47A7A5" w14:textId="77777777" w:rsidR="002F1445" w:rsidRPr="00621E67" w:rsidRDefault="002F1445" w:rsidP="006D256E">
            <w:pPr>
              <w:rPr>
                <w:i/>
                <w:szCs w:val="22"/>
              </w:rPr>
            </w:pPr>
          </w:p>
        </w:tc>
        <w:tc>
          <w:tcPr>
            <w:tcW w:w="8679" w:type="dxa"/>
          </w:tcPr>
          <w:p w14:paraId="20F75F60" w14:textId="77777777" w:rsidR="002F1445" w:rsidRPr="00621E67" w:rsidRDefault="002F1445" w:rsidP="002F1445">
            <w:pPr>
              <w:pStyle w:val="ListParagraph"/>
              <w:numPr>
                <w:ilvl w:val="0"/>
                <w:numId w:val="6"/>
              </w:numPr>
              <w:jc w:val="both"/>
              <w:rPr>
                <w:szCs w:val="22"/>
              </w:rPr>
            </w:pPr>
            <w:r w:rsidRPr="00621E67">
              <w:rPr>
                <w:szCs w:val="22"/>
              </w:rPr>
              <w:t>SMART OBJECTIVES</w:t>
            </w:r>
          </w:p>
          <w:p w14:paraId="4D12B812" w14:textId="77777777" w:rsidR="002F1445" w:rsidRPr="00621E67" w:rsidRDefault="002F1445" w:rsidP="006D256E">
            <w:pPr>
              <w:jc w:val="both"/>
              <w:rPr>
                <w:szCs w:val="22"/>
              </w:rPr>
            </w:pPr>
          </w:p>
          <w:p w14:paraId="622C6E57" w14:textId="77777777" w:rsidR="002F1445" w:rsidRPr="00621E67" w:rsidRDefault="002F1445" w:rsidP="006D256E">
            <w:pPr>
              <w:jc w:val="both"/>
              <w:rPr>
                <w:szCs w:val="22"/>
              </w:rPr>
            </w:pPr>
            <w:r w:rsidRPr="00621E67">
              <w:rPr>
                <w:szCs w:val="22"/>
              </w:rPr>
              <w:t>Work closely with Whitworth Trust to campaign for the long term future of Whitworth House</w:t>
            </w:r>
          </w:p>
          <w:p w14:paraId="5D91FDB5" w14:textId="77777777" w:rsidR="002F1445" w:rsidRPr="00621E67" w:rsidRDefault="002F1445" w:rsidP="006D256E">
            <w:pPr>
              <w:jc w:val="both"/>
              <w:rPr>
                <w:szCs w:val="22"/>
              </w:rPr>
            </w:pPr>
            <w:r w:rsidRPr="00621E67">
              <w:rPr>
                <w:szCs w:val="22"/>
              </w:rPr>
              <w:t xml:space="preserve">Make organising spaces safe for survivors and women by kicking rape </w:t>
            </w:r>
            <w:proofErr w:type="spellStart"/>
            <w:r w:rsidRPr="00621E67">
              <w:rPr>
                <w:szCs w:val="22"/>
              </w:rPr>
              <w:t>apologism</w:t>
            </w:r>
            <w:proofErr w:type="spellEnd"/>
            <w:r w:rsidRPr="00621E67">
              <w:rPr>
                <w:szCs w:val="22"/>
              </w:rPr>
              <w:t xml:space="preserve"> out of our movements (clear position on not working with the SWP or its fronts, pass CUSU Council policy, produce informative resources) </w:t>
            </w:r>
          </w:p>
          <w:p w14:paraId="44BEFD7E" w14:textId="77777777" w:rsidR="002F1445" w:rsidRPr="00621E67" w:rsidRDefault="002F1445" w:rsidP="002F1445">
            <w:pPr>
              <w:pStyle w:val="ListParagraph"/>
              <w:numPr>
                <w:ilvl w:val="0"/>
                <w:numId w:val="6"/>
              </w:numPr>
              <w:jc w:val="both"/>
              <w:rPr>
                <w:szCs w:val="22"/>
              </w:rPr>
            </w:pPr>
            <w:r w:rsidRPr="00621E67">
              <w:rPr>
                <w:szCs w:val="22"/>
              </w:rPr>
              <w:t>Passed policy to boycott the SWP at CUSU Council</w:t>
            </w:r>
          </w:p>
          <w:p w14:paraId="6E0FA476" w14:textId="77777777" w:rsidR="002F1445" w:rsidRPr="00621E67" w:rsidRDefault="002F1445" w:rsidP="002F1445">
            <w:pPr>
              <w:pStyle w:val="ListParagraph"/>
              <w:numPr>
                <w:ilvl w:val="0"/>
                <w:numId w:val="6"/>
              </w:numPr>
              <w:jc w:val="both"/>
              <w:rPr>
                <w:szCs w:val="22"/>
              </w:rPr>
            </w:pPr>
            <w:r w:rsidRPr="00621E67">
              <w:rPr>
                <w:szCs w:val="22"/>
              </w:rPr>
              <w:t xml:space="preserve">Have followed up on the request from Council to write to Daniel </w:t>
            </w:r>
            <w:proofErr w:type="spellStart"/>
            <w:r w:rsidRPr="00621E67">
              <w:rPr>
                <w:szCs w:val="22"/>
              </w:rPr>
              <w:t>Zeichner</w:t>
            </w:r>
            <w:proofErr w:type="spellEnd"/>
            <w:r w:rsidRPr="00621E67">
              <w:rPr>
                <w:szCs w:val="22"/>
              </w:rPr>
              <w:t xml:space="preserve"> MP to ask him to join us in not working with SWP/SUTR, he responded that he does not work with the SWP or the national SUTR network but does work with the local SUTR group, we are in the process of arranging a meeting </w:t>
            </w:r>
          </w:p>
          <w:p w14:paraId="69252CF7" w14:textId="77777777" w:rsidR="002F1445" w:rsidRPr="00621E67" w:rsidRDefault="002F1445" w:rsidP="002F1445">
            <w:pPr>
              <w:pStyle w:val="ListParagraph"/>
              <w:numPr>
                <w:ilvl w:val="0"/>
                <w:numId w:val="6"/>
              </w:numPr>
              <w:jc w:val="both"/>
              <w:rPr>
                <w:szCs w:val="22"/>
              </w:rPr>
            </w:pPr>
            <w:r w:rsidRPr="00621E67">
              <w:rPr>
                <w:szCs w:val="22"/>
              </w:rPr>
              <w:lastRenderedPageBreak/>
              <w:t xml:space="preserve">Have produced a small 'zine' (mini information leaflet which is easy to reproduce, print and distribute) with information about the SWP and rape </w:t>
            </w:r>
            <w:proofErr w:type="spellStart"/>
            <w:r w:rsidRPr="00621E67">
              <w:rPr>
                <w:szCs w:val="22"/>
              </w:rPr>
              <w:t>apologism</w:t>
            </w:r>
            <w:proofErr w:type="spellEnd"/>
            <w:r w:rsidRPr="00621E67">
              <w:rPr>
                <w:szCs w:val="22"/>
              </w:rPr>
              <w:t>, encouraging people not to take their placards and to organise with alternative groups</w:t>
            </w:r>
          </w:p>
          <w:p w14:paraId="523AE15C" w14:textId="77777777" w:rsidR="002F1445" w:rsidRPr="00621E67" w:rsidRDefault="002F1445" w:rsidP="002F1445">
            <w:pPr>
              <w:pStyle w:val="ListParagraph"/>
              <w:numPr>
                <w:ilvl w:val="0"/>
                <w:numId w:val="6"/>
              </w:numPr>
              <w:jc w:val="both"/>
              <w:rPr>
                <w:szCs w:val="22"/>
              </w:rPr>
            </w:pPr>
            <w:r w:rsidRPr="00621E67">
              <w:rPr>
                <w:szCs w:val="22"/>
              </w:rPr>
              <w:t>In contact with UCU to encourage them to pass a similar motion to CUSU Council's motion on the SWP</w:t>
            </w:r>
          </w:p>
          <w:p w14:paraId="37E47A43" w14:textId="77777777" w:rsidR="002F1445" w:rsidRPr="00621E67" w:rsidRDefault="002F1445" w:rsidP="006D256E">
            <w:pPr>
              <w:jc w:val="both"/>
              <w:rPr>
                <w:szCs w:val="22"/>
              </w:rPr>
            </w:pPr>
            <w:r w:rsidRPr="00621E67">
              <w:rPr>
                <w:szCs w:val="22"/>
              </w:rPr>
              <w:t>Work with the Women’s Homelessness Action Group to tackle homelessness in Cambridge, understanding that homeless women are more likely to have experienced sexual violence in the past and are at increased risk while homeless</w:t>
            </w:r>
          </w:p>
          <w:p w14:paraId="53332F22" w14:textId="77777777" w:rsidR="002F1445" w:rsidRPr="00621E67" w:rsidRDefault="002F1445" w:rsidP="002F1445">
            <w:pPr>
              <w:pStyle w:val="ListParagraph"/>
              <w:numPr>
                <w:ilvl w:val="0"/>
                <w:numId w:val="6"/>
              </w:numPr>
              <w:jc w:val="both"/>
              <w:rPr>
                <w:szCs w:val="22"/>
              </w:rPr>
            </w:pPr>
            <w:r w:rsidRPr="00621E67">
              <w:rPr>
                <w:szCs w:val="22"/>
              </w:rPr>
              <w:t xml:space="preserve">Attended the first WHAG meeting, will be providing student support for their initiatives through the Women's Campaign </w:t>
            </w:r>
          </w:p>
          <w:p w14:paraId="6DA42089" w14:textId="77777777" w:rsidR="002F1445" w:rsidRPr="00621E67" w:rsidRDefault="002F1445" w:rsidP="002F1445">
            <w:pPr>
              <w:pStyle w:val="ListParagraph"/>
              <w:numPr>
                <w:ilvl w:val="0"/>
                <w:numId w:val="6"/>
              </w:numPr>
              <w:jc w:val="both"/>
              <w:rPr>
                <w:szCs w:val="22"/>
              </w:rPr>
            </w:pPr>
            <w:r w:rsidRPr="00621E67">
              <w:rPr>
                <w:szCs w:val="22"/>
              </w:rPr>
              <w:t xml:space="preserve">Met with a member of WHAG to discuss how the Women's Campaign can support the group with administrative work and research, shared this work out amongst attendees at Forum </w:t>
            </w:r>
          </w:p>
          <w:p w14:paraId="4C812B45" w14:textId="77777777" w:rsidR="002F1445" w:rsidRPr="00621E67" w:rsidRDefault="002F1445" w:rsidP="002F1445">
            <w:pPr>
              <w:pStyle w:val="ListParagraph"/>
              <w:numPr>
                <w:ilvl w:val="0"/>
                <w:numId w:val="6"/>
              </w:numPr>
              <w:jc w:val="both"/>
              <w:rPr>
                <w:szCs w:val="22"/>
              </w:rPr>
            </w:pPr>
            <w:r w:rsidRPr="00621E67">
              <w:rPr>
                <w:szCs w:val="22"/>
              </w:rPr>
              <w:t>Editing a directory of service and how to access them for homeless women who arrive in temporary accommodation in Cambridge, joint with the WHAG</w:t>
            </w:r>
          </w:p>
          <w:p w14:paraId="1265C784" w14:textId="77777777" w:rsidR="002F1445" w:rsidRPr="00621E67" w:rsidRDefault="002F1445" w:rsidP="006D256E">
            <w:pPr>
              <w:jc w:val="both"/>
              <w:rPr>
                <w:szCs w:val="22"/>
              </w:rPr>
            </w:pPr>
            <w:r w:rsidRPr="00621E67">
              <w:rPr>
                <w:szCs w:val="22"/>
              </w:rPr>
              <w:t xml:space="preserve">Politicise Reclaim the Night by linking the march to a list of demands </w:t>
            </w:r>
          </w:p>
          <w:p w14:paraId="65A3D770" w14:textId="77777777" w:rsidR="002F1445" w:rsidRPr="00621E67" w:rsidRDefault="002F1445" w:rsidP="002F1445">
            <w:pPr>
              <w:pStyle w:val="ListParagraph"/>
              <w:numPr>
                <w:ilvl w:val="0"/>
                <w:numId w:val="6"/>
              </w:numPr>
              <w:jc w:val="both"/>
              <w:rPr>
                <w:szCs w:val="22"/>
              </w:rPr>
            </w:pPr>
            <w:r w:rsidRPr="00621E67">
              <w:rPr>
                <w:szCs w:val="22"/>
              </w:rPr>
              <w:t xml:space="preserve">In contact with a previous student about how the Cambridgeshire police handle cases of sexual violence, working on incorporating this into Reclaim the Night </w:t>
            </w:r>
          </w:p>
          <w:p w14:paraId="598CBE46" w14:textId="77777777" w:rsidR="002F1445" w:rsidRPr="00621E67" w:rsidRDefault="002F1445" w:rsidP="002F1445">
            <w:pPr>
              <w:pStyle w:val="ListParagraph"/>
              <w:numPr>
                <w:ilvl w:val="0"/>
                <w:numId w:val="6"/>
              </w:numPr>
              <w:jc w:val="both"/>
              <w:rPr>
                <w:szCs w:val="22"/>
              </w:rPr>
            </w:pPr>
            <w:r w:rsidRPr="00621E67">
              <w:rPr>
                <w:szCs w:val="22"/>
              </w:rPr>
              <w:t xml:space="preserve">Formed a working group at </w:t>
            </w:r>
            <w:proofErr w:type="spellStart"/>
            <w:r w:rsidRPr="00621E67">
              <w:rPr>
                <w:szCs w:val="22"/>
              </w:rPr>
              <w:t>WomCam</w:t>
            </w:r>
            <w:proofErr w:type="spellEnd"/>
            <w:r w:rsidRPr="00621E67">
              <w:rPr>
                <w:szCs w:val="22"/>
              </w:rPr>
              <w:t xml:space="preserve"> Forum to research possible demands and campaigning strategies </w:t>
            </w:r>
          </w:p>
        </w:tc>
      </w:tr>
      <w:tr w:rsidR="002F1445" w:rsidRPr="00621E67" w14:paraId="2AD512EA" w14:textId="77777777" w:rsidTr="006D256E">
        <w:tc>
          <w:tcPr>
            <w:tcW w:w="2376" w:type="dxa"/>
            <w:vMerge w:val="restart"/>
          </w:tcPr>
          <w:p w14:paraId="66BB29C6" w14:textId="77777777" w:rsidR="002F1445" w:rsidRPr="00621E67" w:rsidRDefault="002F1445" w:rsidP="006D256E">
            <w:pPr>
              <w:rPr>
                <w:b/>
                <w:szCs w:val="22"/>
              </w:rPr>
            </w:pPr>
            <w:r w:rsidRPr="00621E67">
              <w:rPr>
                <w:b/>
                <w:szCs w:val="22"/>
              </w:rPr>
              <w:lastRenderedPageBreak/>
              <w:t>BHAG 2</w:t>
            </w:r>
          </w:p>
          <w:p w14:paraId="353E8944" w14:textId="77777777" w:rsidR="002F1445" w:rsidRPr="00621E67" w:rsidRDefault="002F1445" w:rsidP="006D256E">
            <w:pPr>
              <w:rPr>
                <w:b/>
                <w:szCs w:val="22"/>
              </w:rPr>
            </w:pPr>
          </w:p>
          <w:p w14:paraId="3B24C49A" w14:textId="77777777" w:rsidR="002F1445" w:rsidRPr="00621E67" w:rsidRDefault="002F1445" w:rsidP="006D256E">
            <w:pPr>
              <w:rPr>
                <w:b/>
                <w:szCs w:val="22"/>
              </w:rPr>
            </w:pPr>
            <w:r w:rsidRPr="00621E67">
              <w:rPr>
                <w:b/>
                <w:szCs w:val="22"/>
              </w:rPr>
              <w:t xml:space="preserve">Fair and equal working conditions for women staff </w:t>
            </w:r>
          </w:p>
        </w:tc>
        <w:tc>
          <w:tcPr>
            <w:tcW w:w="3119" w:type="dxa"/>
          </w:tcPr>
          <w:p w14:paraId="0C972C0E" w14:textId="77777777" w:rsidR="002F1445" w:rsidRPr="00621E67" w:rsidRDefault="002F1445" w:rsidP="006D256E">
            <w:pPr>
              <w:jc w:val="both"/>
              <w:rPr>
                <w:i/>
                <w:szCs w:val="22"/>
              </w:rPr>
            </w:pPr>
            <w:r w:rsidRPr="00621E67">
              <w:rPr>
                <w:i/>
                <w:szCs w:val="22"/>
              </w:rPr>
              <w:t>Goal A</w:t>
            </w:r>
          </w:p>
          <w:p w14:paraId="1E81BBFA" w14:textId="77777777" w:rsidR="002F1445" w:rsidRPr="00621E67" w:rsidRDefault="002F1445" w:rsidP="006D256E">
            <w:pPr>
              <w:jc w:val="both"/>
              <w:rPr>
                <w:i/>
                <w:szCs w:val="22"/>
              </w:rPr>
            </w:pPr>
          </w:p>
          <w:p w14:paraId="721523B5" w14:textId="77777777" w:rsidR="002F1445" w:rsidRPr="00621E67" w:rsidRDefault="002F1445" w:rsidP="006D256E">
            <w:pPr>
              <w:jc w:val="both"/>
              <w:rPr>
                <w:i/>
                <w:szCs w:val="22"/>
              </w:rPr>
            </w:pPr>
            <w:r w:rsidRPr="00621E67">
              <w:rPr>
                <w:i/>
                <w:szCs w:val="22"/>
              </w:rPr>
              <w:t>Living Wage</w:t>
            </w:r>
          </w:p>
          <w:p w14:paraId="3007D84E" w14:textId="77777777" w:rsidR="002F1445" w:rsidRPr="00621E67" w:rsidRDefault="002F1445" w:rsidP="006D256E">
            <w:pPr>
              <w:jc w:val="both"/>
              <w:rPr>
                <w:i/>
                <w:szCs w:val="22"/>
              </w:rPr>
            </w:pPr>
          </w:p>
          <w:p w14:paraId="3802046C" w14:textId="77777777" w:rsidR="002F1445" w:rsidRPr="00621E67" w:rsidRDefault="002F1445" w:rsidP="006D256E">
            <w:pPr>
              <w:jc w:val="both"/>
              <w:rPr>
                <w:i/>
                <w:szCs w:val="22"/>
              </w:rPr>
            </w:pPr>
          </w:p>
        </w:tc>
        <w:tc>
          <w:tcPr>
            <w:tcW w:w="8679" w:type="dxa"/>
          </w:tcPr>
          <w:p w14:paraId="40708624" w14:textId="77777777" w:rsidR="002F1445" w:rsidRPr="00621E67" w:rsidRDefault="002F1445" w:rsidP="002F1445">
            <w:pPr>
              <w:pStyle w:val="ListParagraph"/>
              <w:numPr>
                <w:ilvl w:val="0"/>
                <w:numId w:val="6"/>
              </w:numPr>
              <w:jc w:val="both"/>
              <w:rPr>
                <w:szCs w:val="22"/>
              </w:rPr>
            </w:pPr>
            <w:r w:rsidRPr="00621E67">
              <w:rPr>
                <w:szCs w:val="22"/>
              </w:rPr>
              <w:t>SMART OBJECTIVES</w:t>
            </w:r>
          </w:p>
          <w:p w14:paraId="37D6E3ED" w14:textId="77777777" w:rsidR="002F1445" w:rsidRPr="00621E67" w:rsidRDefault="002F1445" w:rsidP="006D256E">
            <w:pPr>
              <w:jc w:val="both"/>
              <w:rPr>
                <w:szCs w:val="22"/>
              </w:rPr>
            </w:pPr>
          </w:p>
          <w:p w14:paraId="49F2D490" w14:textId="77777777" w:rsidR="002F1445" w:rsidRPr="00621E67" w:rsidRDefault="002F1445" w:rsidP="006D256E">
            <w:pPr>
              <w:jc w:val="both"/>
              <w:rPr>
                <w:szCs w:val="22"/>
              </w:rPr>
            </w:pPr>
            <w:r w:rsidRPr="00621E67">
              <w:rPr>
                <w:szCs w:val="22"/>
              </w:rPr>
              <w:t>Support the Living Wage Campaign and Ethical Affairs in their work to obtain information about college wages through FOIs and to establish active campaigns at targeted colleges</w:t>
            </w:r>
          </w:p>
          <w:p w14:paraId="03D16D83" w14:textId="77777777" w:rsidR="002F1445" w:rsidRPr="00621E67" w:rsidRDefault="002F1445" w:rsidP="006D256E">
            <w:pPr>
              <w:jc w:val="both"/>
              <w:rPr>
                <w:szCs w:val="22"/>
              </w:rPr>
            </w:pPr>
            <w:r w:rsidRPr="00621E67">
              <w:rPr>
                <w:szCs w:val="22"/>
              </w:rPr>
              <w:t xml:space="preserve">Involve Women’s Campaign members in the work of LWC/EA to build closer links between the two campaigns </w:t>
            </w:r>
          </w:p>
          <w:p w14:paraId="1462DBDC" w14:textId="77777777" w:rsidR="002F1445" w:rsidRPr="00621E67" w:rsidRDefault="002F1445" w:rsidP="006D256E">
            <w:pPr>
              <w:jc w:val="both"/>
              <w:rPr>
                <w:szCs w:val="22"/>
              </w:rPr>
            </w:pPr>
            <w:r w:rsidRPr="00621E67">
              <w:rPr>
                <w:szCs w:val="22"/>
              </w:rPr>
              <w:t>Produce resources and run events which raise the awareness of the living wage as a gendered issue, with the lowest paid workers at colleges being predominantly women and often migrant women</w:t>
            </w:r>
          </w:p>
          <w:p w14:paraId="2F995346" w14:textId="77777777" w:rsidR="002F1445" w:rsidRPr="00621E67" w:rsidRDefault="002F1445" w:rsidP="006D256E">
            <w:pPr>
              <w:jc w:val="both"/>
              <w:rPr>
                <w:szCs w:val="22"/>
              </w:rPr>
            </w:pPr>
            <w:r w:rsidRPr="00621E67">
              <w:rPr>
                <w:szCs w:val="22"/>
              </w:rPr>
              <w:t>Two more colleges to become accredited LW employers</w:t>
            </w:r>
          </w:p>
          <w:p w14:paraId="281C81CB" w14:textId="77777777" w:rsidR="002F1445" w:rsidRPr="00621E67" w:rsidRDefault="002F1445" w:rsidP="006D256E">
            <w:pPr>
              <w:jc w:val="both"/>
              <w:rPr>
                <w:szCs w:val="22"/>
              </w:rPr>
            </w:pPr>
            <w:r w:rsidRPr="00621E67">
              <w:rPr>
                <w:szCs w:val="22"/>
              </w:rPr>
              <w:lastRenderedPageBreak/>
              <w:t xml:space="preserve">Expand the conversation around LW to including living hours, working conditions, union representation, and childcare </w:t>
            </w:r>
          </w:p>
          <w:p w14:paraId="68AC08A8" w14:textId="77777777" w:rsidR="002F1445" w:rsidRPr="00621E67" w:rsidRDefault="002F1445" w:rsidP="006D256E">
            <w:pPr>
              <w:jc w:val="both"/>
              <w:rPr>
                <w:szCs w:val="22"/>
              </w:rPr>
            </w:pPr>
          </w:p>
        </w:tc>
      </w:tr>
      <w:tr w:rsidR="002F1445" w:rsidRPr="00621E67" w14:paraId="000F853D" w14:textId="77777777" w:rsidTr="006D256E">
        <w:tc>
          <w:tcPr>
            <w:tcW w:w="2376" w:type="dxa"/>
            <w:vMerge/>
          </w:tcPr>
          <w:p w14:paraId="4B43547A" w14:textId="77777777" w:rsidR="002F1445" w:rsidRPr="00621E67" w:rsidRDefault="002F1445" w:rsidP="006D256E">
            <w:pPr>
              <w:rPr>
                <w:szCs w:val="22"/>
              </w:rPr>
            </w:pPr>
          </w:p>
        </w:tc>
        <w:tc>
          <w:tcPr>
            <w:tcW w:w="3119" w:type="dxa"/>
          </w:tcPr>
          <w:p w14:paraId="710CB25F" w14:textId="77777777" w:rsidR="002F1445" w:rsidRPr="00621E67" w:rsidRDefault="002F1445" w:rsidP="006D256E">
            <w:pPr>
              <w:jc w:val="both"/>
              <w:rPr>
                <w:i/>
                <w:szCs w:val="22"/>
              </w:rPr>
            </w:pPr>
            <w:r w:rsidRPr="00621E67">
              <w:rPr>
                <w:i/>
                <w:szCs w:val="22"/>
              </w:rPr>
              <w:t>Goal B</w:t>
            </w:r>
          </w:p>
          <w:p w14:paraId="0F23CF7D" w14:textId="77777777" w:rsidR="002F1445" w:rsidRPr="00621E67" w:rsidRDefault="002F1445" w:rsidP="006D256E">
            <w:pPr>
              <w:jc w:val="both"/>
              <w:rPr>
                <w:i/>
                <w:szCs w:val="22"/>
              </w:rPr>
            </w:pPr>
          </w:p>
          <w:p w14:paraId="6BDBB451" w14:textId="77777777" w:rsidR="002F1445" w:rsidRPr="00621E67" w:rsidRDefault="002F1445" w:rsidP="006D256E">
            <w:pPr>
              <w:jc w:val="both"/>
              <w:rPr>
                <w:i/>
                <w:szCs w:val="22"/>
              </w:rPr>
            </w:pPr>
            <w:r w:rsidRPr="00621E67">
              <w:rPr>
                <w:i/>
                <w:szCs w:val="22"/>
              </w:rPr>
              <w:t xml:space="preserve">Push the university and colleges to tackle the gender pay gap </w:t>
            </w:r>
          </w:p>
          <w:p w14:paraId="66A17352" w14:textId="77777777" w:rsidR="002F1445" w:rsidRPr="00621E67" w:rsidRDefault="002F1445" w:rsidP="006D256E">
            <w:pPr>
              <w:jc w:val="both"/>
              <w:rPr>
                <w:i/>
                <w:szCs w:val="22"/>
              </w:rPr>
            </w:pPr>
          </w:p>
        </w:tc>
        <w:tc>
          <w:tcPr>
            <w:tcW w:w="8679" w:type="dxa"/>
          </w:tcPr>
          <w:p w14:paraId="5AD20035" w14:textId="77777777" w:rsidR="002F1445" w:rsidRPr="00621E67" w:rsidRDefault="002F1445" w:rsidP="002F1445">
            <w:pPr>
              <w:pStyle w:val="ListParagraph"/>
              <w:numPr>
                <w:ilvl w:val="0"/>
                <w:numId w:val="5"/>
              </w:numPr>
              <w:jc w:val="both"/>
              <w:rPr>
                <w:szCs w:val="22"/>
              </w:rPr>
            </w:pPr>
            <w:r w:rsidRPr="00621E67">
              <w:rPr>
                <w:szCs w:val="22"/>
              </w:rPr>
              <w:t>SMART OBJECTIVES</w:t>
            </w:r>
          </w:p>
          <w:p w14:paraId="455ECEEA" w14:textId="77777777" w:rsidR="002F1445" w:rsidRPr="00621E67" w:rsidRDefault="002F1445" w:rsidP="006D256E">
            <w:pPr>
              <w:jc w:val="both"/>
              <w:rPr>
                <w:szCs w:val="22"/>
              </w:rPr>
            </w:pPr>
          </w:p>
          <w:p w14:paraId="6134C2CB" w14:textId="77777777" w:rsidR="002F1445" w:rsidRPr="00621E67" w:rsidRDefault="002F1445" w:rsidP="006D256E">
            <w:pPr>
              <w:jc w:val="both"/>
              <w:rPr>
                <w:szCs w:val="22"/>
              </w:rPr>
            </w:pPr>
            <w:r w:rsidRPr="00621E67">
              <w:rPr>
                <w:szCs w:val="22"/>
              </w:rPr>
              <w:t xml:space="preserve">Work with college Women’s Officers and Ethical Affairs to obtain data on gender pay gaps at different colleges through student pressure and FOIs. </w:t>
            </w:r>
          </w:p>
          <w:p w14:paraId="4021D324" w14:textId="77777777" w:rsidR="002F1445" w:rsidRPr="00621E67" w:rsidRDefault="002F1445" w:rsidP="006D256E">
            <w:pPr>
              <w:jc w:val="both"/>
              <w:rPr>
                <w:szCs w:val="22"/>
              </w:rPr>
            </w:pPr>
            <w:r w:rsidRPr="00621E67">
              <w:rPr>
                <w:szCs w:val="22"/>
              </w:rPr>
              <w:t>Raise awareness of the gender pay gap as an issue among the student body</w:t>
            </w:r>
          </w:p>
          <w:p w14:paraId="6CADED68" w14:textId="77777777" w:rsidR="002F1445" w:rsidRPr="00621E67" w:rsidRDefault="002F1445" w:rsidP="006D256E">
            <w:pPr>
              <w:jc w:val="both"/>
              <w:rPr>
                <w:szCs w:val="22"/>
              </w:rPr>
            </w:pPr>
            <w:r w:rsidRPr="00621E67">
              <w:rPr>
                <w:szCs w:val="22"/>
              </w:rPr>
              <w:t xml:space="preserve">Support strike action over the gender pay gap in the event of a strike and distribute information about the strike’s goals </w:t>
            </w:r>
          </w:p>
          <w:p w14:paraId="6779AD1C" w14:textId="77777777" w:rsidR="002F1445" w:rsidRPr="00621E67" w:rsidRDefault="002F1445" w:rsidP="002F1445">
            <w:pPr>
              <w:pStyle w:val="ListParagraph"/>
              <w:numPr>
                <w:ilvl w:val="0"/>
                <w:numId w:val="5"/>
              </w:numPr>
              <w:jc w:val="both"/>
              <w:rPr>
                <w:szCs w:val="22"/>
              </w:rPr>
            </w:pPr>
            <w:r w:rsidRPr="00621E67">
              <w:rPr>
                <w:szCs w:val="22"/>
              </w:rPr>
              <w:t xml:space="preserve">The Women's Campaign organised strike support along with other student groups </w:t>
            </w:r>
          </w:p>
          <w:p w14:paraId="41F2EE9A" w14:textId="77777777" w:rsidR="002F1445" w:rsidRPr="00621E67" w:rsidRDefault="002F1445" w:rsidP="002F1445">
            <w:pPr>
              <w:pStyle w:val="ListParagraph"/>
              <w:numPr>
                <w:ilvl w:val="0"/>
                <w:numId w:val="5"/>
              </w:numPr>
              <w:jc w:val="both"/>
              <w:rPr>
                <w:szCs w:val="22"/>
              </w:rPr>
            </w:pPr>
            <w:r w:rsidRPr="00621E67">
              <w:rPr>
                <w:szCs w:val="22"/>
              </w:rPr>
              <w:t xml:space="preserve">The Women's Campaign has produced a resource explaining why we are supporting the strike, why the strike is a Women's Issue, and what solidarity means </w:t>
            </w:r>
          </w:p>
          <w:p w14:paraId="1FB86536" w14:textId="77777777" w:rsidR="002F1445" w:rsidRPr="00621E67" w:rsidRDefault="002F1445" w:rsidP="006D256E">
            <w:pPr>
              <w:jc w:val="both"/>
              <w:rPr>
                <w:szCs w:val="22"/>
              </w:rPr>
            </w:pPr>
            <w:r w:rsidRPr="00621E67">
              <w:rPr>
                <w:szCs w:val="22"/>
              </w:rPr>
              <w:t xml:space="preserve">Push the university to commit to an action plan on tackling the gender pay gap </w:t>
            </w:r>
          </w:p>
        </w:tc>
      </w:tr>
      <w:tr w:rsidR="002F1445" w:rsidRPr="00621E67" w14:paraId="6A539211" w14:textId="77777777" w:rsidTr="006D256E">
        <w:tc>
          <w:tcPr>
            <w:tcW w:w="2376" w:type="dxa"/>
            <w:vMerge/>
          </w:tcPr>
          <w:p w14:paraId="6E77269C" w14:textId="77777777" w:rsidR="002F1445" w:rsidRPr="00621E67" w:rsidRDefault="002F1445" w:rsidP="006D256E">
            <w:pPr>
              <w:rPr>
                <w:szCs w:val="22"/>
              </w:rPr>
            </w:pPr>
          </w:p>
        </w:tc>
        <w:tc>
          <w:tcPr>
            <w:tcW w:w="3119" w:type="dxa"/>
          </w:tcPr>
          <w:p w14:paraId="6C112A61" w14:textId="77777777" w:rsidR="002F1445" w:rsidRPr="00621E67" w:rsidRDefault="002F1445" w:rsidP="006D256E">
            <w:pPr>
              <w:jc w:val="both"/>
              <w:rPr>
                <w:i/>
                <w:szCs w:val="22"/>
              </w:rPr>
            </w:pPr>
            <w:r w:rsidRPr="00621E67">
              <w:rPr>
                <w:i/>
                <w:szCs w:val="22"/>
              </w:rPr>
              <w:t>Goal C</w:t>
            </w:r>
          </w:p>
          <w:p w14:paraId="6993AE84" w14:textId="77777777" w:rsidR="002F1445" w:rsidRPr="00621E67" w:rsidRDefault="002F1445" w:rsidP="006D256E">
            <w:pPr>
              <w:jc w:val="both"/>
              <w:rPr>
                <w:i/>
                <w:szCs w:val="22"/>
              </w:rPr>
            </w:pPr>
          </w:p>
          <w:p w14:paraId="619AF1B7" w14:textId="77777777" w:rsidR="002F1445" w:rsidRPr="00621E67" w:rsidRDefault="002F1445" w:rsidP="006D256E">
            <w:pPr>
              <w:jc w:val="both"/>
              <w:rPr>
                <w:i/>
                <w:szCs w:val="22"/>
              </w:rPr>
            </w:pPr>
            <w:r w:rsidRPr="00621E67">
              <w:rPr>
                <w:i/>
                <w:szCs w:val="22"/>
              </w:rPr>
              <w:t>Access to affordable childcare for students and staff</w:t>
            </w:r>
          </w:p>
        </w:tc>
        <w:tc>
          <w:tcPr>
            <w:tcW w:w="8679" w:type="dxa"/>
          </w:tcPr>
          <w:p w14:paraId="1037EBAD" w14:textId="77777777" w:rsidR="002F1445" w:rsidRPr="00621E67" w:rsidRDefault="002F1445" w:rsidP="002F1445">
            <w:pPr>
              <w:pStyle w:val="ListParagraph"/>
              <w:numPr>
                <w:ilvl w:val="0"/>
                <w:numId w:val="5"/>
              </w:numPr>
              <w:jc w:val="both"/>
              <w:rPr>
                <w:szCs w:val="22"/>
              </w:rPr>
            </w:pPr>
            <w:r w:rsidRPr="00621E67">
              <w:rPr>
                <w:szCs w:val="22"/>
              </w:rPr>
              <w:t>SMART OBJECTIVES</w:t>
            </w:r>
          </w:p>
          <w:p w14:paraId="4C58F86E" w14:textId="77777777" w:rsidR="002F1445" w:rsidRPr="00621E67" w:rsidRDefault="002F1445" w:rsidP="006D256E">
            <w:pPr>
              <w:jc w:val="both"/>
              <w:rPr>
                <w:szCs w:val="22"/>
              </w:rPr>
            </w:pPr>
          </w:p>
          <w:p w14:paraId="0C3F70BA" w14:textId="77777777" w:rsidR="002F1445" w:rsidRPr="00621E67" w:rsidRDefault="002F1445" w:rsidP="006D256E">
            <w:pPr>
              <w:jc w:val="both"/>
              <w:rPr>
                <w:szCs w:val="22"/>
              </w:rPr>
            </w:pPr>
            <w:r w:rsidRPr="00621E67">
              <w:rPr>
                <w:szCs w:val="22"/>
              </w:rPr>
              <w:t xml:space="preserve">Work with UCU and the GU to create a list of demands to improve University childcare provision </w:t>
            </w:r>
          </w:p>
          <w:p w14:paraId="78D43E19" w14:textId="77777777" w:rsidR="002F1445" w:rsidRPr="00621E67" w:rsidRDefault="002F1445" w:rsidP="006D256E">
            <w:pPr>
              <w:jc w:val="both"/>
              <w:rPr>
                <w:szCs w:val="22"/>
              </w:rPr>
            </w:pPr>
            <w:r w:rsidRPr="00621E67">
              <w:rPr>
                <w:szCs w:val="22"/>
              </w:rPr>
              <w:t xml:space="preserve">Collect testimony from students and staff of the ways childcare issues affect their work and studies </w:t>
            </w:r>
          </w:p>
          <w:p w14:paraId="015F3D92" w14:textId="77777777" w:rsidR="002F1445" w:rsidRPr="00621E67" w:rsidRDefault="002F1445" w:rsidP="002F1445">
            <w:pPr>
              <w:pStyle w:val="ListParagraph"/>
              <w:numPr>
                <w:ilvl w:val="0"/>
                <w:numId w:val="5"/>
              </w:numPr>
              <w:jc w:val="both"/>
              <w:rPr>
                <w:szCs w:val="22"/>
              </w:rPr>
            </w:pPr>
            <w:r w:rsidRPr="00621E67">
              <w:rPr>
                <w:szCs w:val="22"/>
              </w:rPr>
              <w:t xml:space="preserve">Have developed a survey to gather testimony from staff and student parents </w:t>
            </w:r>
          </w:p>
          <w:p w14:paraId="3DC9C083" w14:textId="77777777" w:rsidR="002F1445" w:rsidRPr="00621E67" w:rsidRDefault="002F1445" w:rsidP="006D256E">
            <w:pPr>
              <w:jc w:val="both"/>
              <w:rPr>
                <w:szCs w:val="22"/>
              </w:rPr>
            </w:pPr>
            <w:r w:rsidRPr="00621E67">
              <w:rPr>
                <w:szCs w:val="22"/>
              </w:rPr>
              <w:t xml:space="preserve">Increase student awareness of childcare as an issue in Cambridge and mobilise students around the campaign’s demands to increase childcare provision and lower the costs of childcare </w:t>
            </w:r>
          </w:p>
          <w:p w14:paraId="7FEB3D73" w14:textId="77777777" w:rsidR="002F1445" w:rsidRPr="00621E67" w:rsidRDefault="002F1445" w:rsidP="002F1445">
            <w:pPr>
              <w:pStyle w:val="ListParagraph"/>
              <w:numPr>
                <w:ilvl w:val="0"/>
                <w:numId w:val="5"/>
              </w:numPr>
              <w:jc w:val="both"/>
              <w:rPr>
                <w:szCs w:val="22"/>
              </w:rPr>
            </w:pPr>
            <w:r w:rsidRPr="00621E67">
              <w:rPr>
                <w:szCs w:val="22"/>
              </w:rPr>
              <w:t>Am organising a panel with UCU, Unison and Cambridge Sociology which will focus on access to childcare and be followed by an open meeting for students and staff</w:t>
            </w:r>
          </w:p>
          <w:p w14:paraId="7EA1649A" w14:textId="77777777" w:rsidR="002F1445" w:rsidRDefault="002F1445" w:rsidP="006D256E">
            <w:pPr>
              <w:jc w:val="both"/>
              <w:rPr>
                <w:szCs w:val="22"/>
              </w:rPr>
            </w:pPr>
            <w:r w:rsidRPr="00621E67">
              <w:rPr>
                <w:szCs w:val="22"/>
              </w:rPr>
              <w:t>Attended a</w:t>
            </w:r>
            <w:r>
              <w:rPr>
                <w:szCs w:val="22"/>
              </w:rPr>
              <w:t xml:space="preserve"> meeting of the Joint Committee</w:t>
            </w:r>
            <w:r w:rsidRPr="00621E67">
              <w:rPr>
                <w:szCs w:val="22"/>
              </w:rPr>
              <w:t xml:space="preserve"> on Student Childcare, am in touch with the Childcare Office about sharing data on childcare provision to inform campaigning </w:t>
            </w:r>
          </w:p>
          <w:p w14:paraId="109D63A8" w14:textId="77777777" w:rsidR="002F1445" w:rsidRPr="00621E67" w:rsidRDefault="002F1445" w:rsidP="006D256E">
            <w:pPr>
              <w:jc w:val="both"/>
              <w:rPr>
                <w:color w:val="FF0000"/>
                <w:szCs w:val="22"/>
              </w:rPr>
            </w:pPr>
            <w:r>
              <w:rPr>
                <w:color w:val="FF0000"/>
                <w:szCs w:val="22"/>
              </w:rPr>
              <w:lastRenderedPageBreak/>
              <w:t xml:space="preserve">Have sent feedback to the University on their student parental leave policy, including the note that if students are expected to only bring children to teaching in exceptional circumstances, then childcare must be affordable and readily available. </w:t>
            </w:r>
          </w:p>
          <w:p w14:paraId="0104D351" w14:textId="77777777" w:rsidR="002F1445" w:rsidRPr="00621E67" w:rsidRDefault="002F1445" w:rsidP="006D256E">
            <w:pPr>
              <w:jc w:val="both"/>
              <w:rPr>
                <w:szCs w:val="22"/>
              </w:rPr>
            </w:pPr>
          </w:p>
          <w:p w14:paraId="312B6F24" w14:textId="77777777" w:rsidR="002F1445" w:rsidRPr="00621E67" w:rsidRDefault="002F1445" w:rsidP="006D256E">
            <w:pPr>
              <w:jc w:val="both"/>
              <w:rPr>
                <w:szCs w:val="22"/>
              </w:rPr>
            </w:pPr>
          </w:p>
        </w:tc>
      </w:tr>
      <w:tr w:rsidR="002F1445" w:rsidRPr="00621E67" w14:paraId="022CEABC" w14:textId="77777777" w:rsidTr="006D256E">
        <w:tc>
          <w:tcPr>
            <w:tcW w:w="2376" w:type="dxa"/>
            <w:vMerge w:val="restart"/>
          </w:tcPr>
          <w:p w14:paraId="2317814A" w14:textId="77777777" w:rsidR="002F1445" w:rsidRPr="00621E67" w:rsidRDefault="002F1445" w:rsidP="006D256E">
            <w:pPr>
              <w:rPr>
                <w:b/>
                <w:szCs w:val="22"/>
              </w:rPr>
            </w:pPr>
            <w:r w:rsidRPr="00621E67">
              <w:rPr>
                <w:b/>
                <w:szCs w:val="22"/>
              </w:rPr>
              <w:lastRenderedPageBreak/>
              <w:t>BHAG 3</w:t>
            </w:r>
          </w:p>
          <w:p w14:paraId="57C7AD47" w14:textId="77777777" w:rsidR="002F1445" w:rsidRPr="00621E67" w:rsidRDefault="002F1445" w:rsidP="006D256E">
            <w:pPr>
              <w:rPr>
                <w:b/>
                <w:szCs w:val="22"/>
              </w:rPr>
            </w:pPr>
          </w:p>
          <w:p w14:paraId="224F5BE1" w14:textId="77777777" w:rsidR="002F1445" w:rsidRPr="00621E67" w:rsidRDefault="002F1445" w:rsidP="006D256E">
            <w:pPr>
              <w:rPr>
                <w:b/>
                <w:szCs w:val="22"/>
              </w:rPr>
            </w:pPr>
            <w:r w:rsidRPr="00621E67">
              <w:rPr>
                <w:b/>
                <w:szCs w:val="22"/>
              </w:rPr>
              <w:t>Ending disparity of women’s experiences at Cambridge</w:t>
            </w:r>
          </w:p>
        </w:tc>
        <w:tc>
          <w:tcPr>
            <w:tcW w:w="3119" w:type="dxa"/>
          </w:tcPr>
          <w:p w14:paraId="59848D78" w14:textId="77777777" w:rsidR="002F1445" w:rsidRPr="00621E67" w:rsidRDefault="002F1445" w:rsidP="006D256E">
            <w:pPr>
              <w:rPr>
                <w:i/>
                <w:szCs w:val="22"/>
              </w:rPr>
            </w:pPr>
            <w:r w:rsidRPr="00621E67">
              <w:rPr>
                <w:i/>
                <w:szCs w:val="22"/>
              </w:rPr>
              <w:t>Goal A</w:t>
            </w:r>
          </w:p>
          <w:p w14:paraId="4D34206A" w14:textId="77777777" w:rsidR="002F1445" w:rsidRPr="00621E67" w:rsidRDefault="002F1445" w:rsidP="006D256E">
            <w:pPr>
              <w:rPr>
                <w:i/>
                <w:szCs w:val="22"/>
              </w:rPr>
            </w:pPr>
          </w:p>
          <w:p w14:paraId="63CC6AF5" w14:textId="77777777" w:rsidR="002F1445" w:rsidRPr="00621E67" w:rsidRDefault="002F1445" w:rsidP="006D256E">
            <w:pPr>
              <w:rPr>
                <w:i/>
                <w:szCs w:val="22"/>
              </w:rPr>
            </w:pPr>
            <w:r w:rsidRPr="00621E67">
              <w:rPr>
                <w:i/>
                <w:szCs w:val="22"/>
              </w:rPr>
              <w:t>Cut the rent at women’s colleges</w:t>
            </w:r>
          </w:p>
          <w:p w14:paraId="34301AC9" w14:textId="77777777" w:rsidR="002F1445" w:rsidRPr="00621E67" w:rsidRDefault="002F1445" w:rsidP="006D256E">
            <w:pPr>
              <w:rPr>
                <w:i/>
                <w:szCs w:val="22"/>
              </w:rPr>
            </w:pPr>
          </w:p>
          <w:p w14:paraId="34806C6F" w14:textId="77777777" w:rsidR="002F1445" w:rsidRPr="00621E67" w:rsidRDefault="002F1445" w:rsidP="006D256E">
            <w:pPr>
              <w:rPr>
                <w:i/>
                <w:szCs w:val="22"/>
              </w:rPr>
            </w:pPr>
          </w:p>
        </w:tc>
        <w:tc>
          <w:tcPr>
            <w:tcW w:w="8679" w:type="dxa"/>
          </w:tcPr>
          <w:p w14:paraId="3DCCA8E1" w14:textId="77777777" w:rsidR="002F1445" w:rsidRPr="00621E67" w:rsidRDefault="002F1445" w:rsidP="002F1445">
            <w:pPr>
              <w:pStyle w:val="ListParagraph"/>
              <w:numPr>
                <w:ilvl w:val="0"/>
                <w:numId w:val="7"/>
              </w:numPr>
              <w:jc w:val="both"/>
              <w:rPr>
                <w:szCs w:val="22"/>
              </w:rPr>
            </w:pPr>
            <w:r w:rsidRPr="00621E67">
              <w:rPr>
                <w:szCs w:val="22"/>
              </w:rPr>
              <w:t>SMART OBJECTIVES</w:t>
            </w:r>
          </w:p>
          <w:p w14:paraId="6F778F4F" w14:textId="77777777" w:rsidR="002F1445" w:rsidRPr="00621E67" w:rsidRDefault="002F1445" w:rsidP="006D256E">
            <w:pPr>
              <w:jc w:val="both"/>
              <w:rPr>
                <w:szCs w:val="22"/>
              </w:rPr>
            </w:pPr>
          </w:p>
          <w:p w14:paraId="58C1C627" w14:textId="77777777" w:rsidR="002F1445" w:rsidRPr="00621E67" w:rsidRDefault="002F1445" w:rsidP="006D256E">
            <w:pPr>
              <w:jc w:val="both"/>
              <w:rPr>
                <w:szCs w:val="22"/>
              </w:rPr>
            </w:pPr>
            <w:r w:rsidRPr="00621E67">
              <w:rPr>
                <w:szCs w:val="22"/>
              </w:rPr>
              <w:t xml:space="preserve">Support the cut the rent campaigns at Murray Edwards and Newnham </w:t>
            </w:r>
          </w:p>
          <w:p w14:paraId="1CDBBB22" w14:textId="77777777" w:rsidR="002F1445" w:rsidRPr="00621E67" w:rsidRDefault="002F1445" w:rsidP="006D256E">
            <w:pPr>
              <w:jc w:val="both"/>
              <w:rPr>
                <w:szCs w:val="22"/>
              </w:rPr>
            </w:pPr>
            <w:r w:rsidRPr="00621E67">
              <w:rPr>
                <w:szCs w:val="22"/>
              </w:rPr>
              <w:t>Support rent strike action by making it clear that CUSU will advocate for the rights of rent strikers and spreading information about how collective action has resulted in wins for students in the past</w:t>
            </w:r>
          </w:p>
          <w:p w14:paraId="34A6CF95" w14:textId="77777777" w:rsidR="002F1445" w:rsidRPr="00621E67" w:rsidRDefault="002F1445" w:rsidP="002F1445">
            <w:pPr>
              <w:pStyle w:val="ListParagraph"/>
              <w:numPr>
                <w:ilvl w:val="0"/>
                <w:numId w:val="7"/>
              </w:numPr>
              <w:jc w:val="both"/>
              <w:rPr>
                <w:szCs w:val="22"/>
              </w:rPr>
            </w:pPr>
            <w:r w:rsidRPr="00621E67">
              <w:rPr>
                <w:szCs w:val="22"/>
              </w:rPr>
              <w:t xml:space="preserve">Held a Cut the Rent workshop with Eva </w:t>
            </w:r>
            <w:proofErr w:type="spellStart"/>
            <w:r w:rsidRPr="00621E67">
              <w:rPr>
                <w:szCs w:val="22"/>
              </w:rPr>
              <w:t>Crossan</w:t>
            </w:r>
            <w:proofErr w:type="spellEnd"/>
            <w:r w:rsidRPr="00621E67">
              <w:rPr>
                <w:szCs w:val="22"/>
              </w:rPr>
              <w:t xml:space="preserve"> Jory, Vice President for Welfare at the National Union of Students </w:t>
            </w:r>
          </w:p>
          <w:p w14:paraId="7E7664DC" w14:textId="77777777" w:rsidR="002F1445" w:rsidRPr="00621E67" w:rsidRDefault="002F1445" w:rsidP="006D256E">
            <w:pPr>
              <w:jc w:val="both"/>
              <w:rPr>
                <w:szCs w:val="22"/>
              </w:rPr>
            </w:pPr>
            <w:r w:rsidRPr="00621E67">
              <w:rPr>
                <w:szCs w:val="22"/>
              </w:rPr>
              <w:t xml:space="preserve">Ran a session on planning a college campaign with EPH at CUSU Conference with a detailed case study on the Murray Edwards Cut the Rent Campaign </w:t>
            </w:r>
          </w:p>
          <w:p w14:paraId="1F08550B" w14:textId="77777777" w:rsidR="002F1445" w:rsidRPr="00621E67" w:rsidRDefault="002F1445" w:rsidP="006D256E">
            <w:pPr>
              <w:jc w:val="both"/>
              <w:rPr>
                <w:szCs w:val="22"/>
              </w:rPr>
            </w:pPr>
            <w:r w:rsidRPr="00621E67">
              <w:rPr>
                <w:szCs w:val="22"/>
              </w:rPr>
              <w:t xml:space="preserve">Ran a networking session on access and rent with LRS at CUSU Conference and spoke to students about rent at their college </w:t>
            </w:r>
          </w:p>
          <w:p w14:paraId="1DB34A0F" w14:textId="77777777" w:rsidR="002F1445" w:rsidRPr="00621E67" w:rsidRDefault="002F1445" w:rsidP="006D256E">
            <w:pPr>
              <w:jc w:val="both"/>
              <w:rPr>
                <w:szCs w:val="22"/>
              </w:rPr>
            </w:pPr>
          </w:p>
        </w:tc>
      </w:tr>
      <w:tr w:rsidR="002F1445" w:rsidRPr="00621E67" w14:paraId="0A9EAD05" w14:textId="77777777" w:rsidTr="006D256E">
        <w:tc>
          <w:tcPr>
            <w:tcW w:w="2376" w:type="dxa"/>
            <w:vMerge/>
          </w:tcPr>
          <w:p w14:paraId="1035D424" w14:textId="77777777" w:rsidR="002F1445" w:rsidRPr="00621E67" w:rsidRDefault="002F1445" w:rsidP="006D256E">
            <w:pPr>
              <w:jc w:val="both"/>
              <w:rPr>
                <w:szCs w:val="22"/>
              </w:rPr>
            </w:pPr>
          </w:p>
        </w:tc>
        <w:tc>
          <w:tcPr>
            <w:tcW w:w="3119" w:type="dxa"/>
          </w:tcPr>
          <w:p w14:paraId="7C181223" w14:textId="77777777" w:rsidR="002F1445" w:rsidRPr="00621E67" w:rsidRDefault="002F1445" w:rsidP="006D256E">
            <w:pPr>
              <w:jc w:val="both"/>
              <w:rPr>
                <w:i/>
                <w:szCs w:val="22"/>
              </w:rPr>
            </w:pPr>
            <w:r w:rsidRPr="00621E67">
              <w:rPr>
                <w:i/>
                <w:szCs w:val="22"/>
              </w:rPr>
              <w:t xml:space="preserve">Goal B </w:t>
            </w:r>
          </w:p>
          <w:p w14:paraId="427CCE3D" w14:textId="77777777" w:rsidR="002F1445" w:rsidRPr="00621E67" w:rsidRDefault="002F1445" w:rsidP="006D256E">
            <w:pPr>
              <w:jc w:val="both"/>
              <w:rPr>
                <w:i/>
                <w:szCs w:val="22"/>
              </w:rPr>
            </w:pPr>
          </w:p>
          <w:p w14:paraId="4900C803" w14:textId="77777777" w:rsidR="002F1445" w:rsidRPr="00621E67" w:rsidRDefault="002F1445" w:rsidP="006D256E">
            <w:pPr>
              <w:jc w:val="both"/>
              <w:rPr>
                <w:i/>
                <w:szCs w:val="22"/>
              </w:rPr>
            </w:pPr>
            <w:r w:rsidRPr="00621E67">
              <w:rPr>
                <w:i/>
                <w:szCs w:val="22"/>
              </w:rPr>
              <w:t>Close the gender attainment gap</w:t>
            </w:r>
          </w:p>
        </w:tc>
        <w:tc>
          <w:tcPr>
            <w:tcW w:w="8679" w:type="dxa"/>
          </w:tcPr>
          <w:p w14:paraId="3E05EA5D" w14:textId="77777777" w:rsidR="002F1445" w:rsidRPr="00621E67" w:rsidRDefault="002F1445" w:rsidP="002F1445">
            <w:pPr>
              <w:pStyle w:val="ListParagraph"/>
              <w:numPr>
                <w:ilvl w:val="0"/>
                <w:numId w:val="7"/>
              </w:numPr>
              <w:jc w:val="both"/>
              <w:rPr>
                <w:szCs w:val="22"/>
              </w:rPr>
            </w:pPr>
            <w:r w:rsidRPr="00621E67">
              <w:rPr>
                <w:szCs w:val="22"/>
              </w:rPr>
              <w:t>SMART OBJECTIVES</w:t>
            </w:r>
          </w:p>
          <w:p w14:paraId="03FCD25F" w14:textId="77777777" w:rsidR="002F1445" w:rsidRPr="00621E67" w:rsidRDefault="002F1445" w:rsidP="006D256E">
            <w:pPr>
              <w:jc w:val="both"/>
              <w:rPr>
                <w:szCs w:val="22"/>
              </w:rPr>
            </w:pPr>
          </w:p>
          <w:p w14:paraId="151F3F29" w14:textId="77777777" w:rsidR="002F1445" w:rsidRPr="00621E67" w:rsidRDefault="002F1445" w:rsidP="006D256E">
            <w:pPr>
              <w:jc w:val="both"/>
              <w:rPr>
                <w:szCs w:val="22"/>
              </w:rPr>
            </w:pPr>
            <w:r w:rsidRPr="00621E67">
              <w:rPr>
                <w:szCs w:val="22"/>
              </w:rPr>
              <w:t>Review the recommendations made in the Mind the Gap report (2015)</w:t>
            </w:r>
          </w:p>
          <w:p w14:paraId="6AC6C7A8" w14:textId="77777777" w:rsidR="002F1445" w:rsidRPr="00621E67" w:rsidRDefault="002F1445" w:rsidP="006D256E">
            <w:pPr>
              <w:jc w:val="both"/>
              <w:rPr>
                <w:szCs w:val="22"/>
              </w:rPr>
            </w:pPr>
            <w:r w:rsidRPr="00621E67">
              <w:rPr>
                <w:szCs w:val="22"/>
              </w:rPr>
              <w:t xml:space="preserve">Create template papers with recommendations for faculty reps to take to their faculties, such as publishing transparent gender attainment data and moving towards more diverse modes of assessment </w:t>
            </w:r>
          </w:p>
          <w:p w14:paraId="66E667F9" w14:textId="77777777" w:rsidR="002F1445" w:rsidRPr="00621E67" w:rsidRDefault="002F1445" w:rsidP="002F1445">
            <w:pPr>
              <w:pStyle w:val="ListParagraph"/>
              <w:numPr>
                <w:ilvl w:val="0"/>
                <w:numId w:val="7"/>
              </w:numPr>
              <w:jc w:val="both"/>
              <w:rPr>
                <w:szCs w:val="22"/>
              </w:rPr>
            </w:pPr>
            <w:r w:rsidRPr="00621E67">
              <w:rPr>
                <w:szCs w:val="22"/>
              </w:rPr>
              <w:t xml:space="preserve">Gathered feedback from </w:t>
            </w:r>
            <w:proofErr w:type="spellStart"/>
            <w:r w:rsidRPr="00621E67">
              <w:rPr>
                <w:szCs w:val="22"/>
              </w:rPr>
              <w:t>WomCam</w:t>
            </w:r>
            <w:proofErr w:type="spellEnd"/>
            <w:r w:rsidRPr="00621E67">
              <w:rPr>
                <w:szCs w:val="22"/>
              </w:rPr>
              <w:t xml:space="preserve"> forum about what recommendations they want to see in the report </w:t>
            </w:r>
          </w:p>
          <w:p w14:paraId="302FA3AF" w14:textId="77777777" w:rsidR="002F1445" w:rsidRDefault="002F1445" w:rsidP="002F1445">
            <w:pPr>
              <w:pStyle w:val="ListParagraph"/>
              <w:numPr>
                <w:ilvl w:val="0"/>
                <w:numId w:val="7"/>
              </w:numPr>
              <w:jc w:val="both"/>
              <w:rPr>
                <w:szCs w:val="22"/>
              </w:rPr>
            </w:pPr>
            <w:r w:rsidRPr="00621E67">
              <w:rPr>
                <w:szCs w:val="22"/>
              </w:rPr>
              <w:t xml:space="preserve">Met with the Why Gender Neutral Campaign about the aims of their campaign being incorporated into the recommendations </w:t>
            </w:r>
          </w:p>
          <w:p w14:paraId="2EA73D74" w14:textId="77777777" w:rsidR="002F1445" w:rsidRPr="00557B7F" w:rsidRDefault="002F1445" w:rsidP="006D256E">
            <w:pPr>
              <w:jc w:val="both"/>
              <w:rPr>
                <w:color w:val="FF0000"/>
                <w:szCs w:val="22"/>
              </w:rPr>
            </w:pPr>
            <w:r>
              <w:rPr>
                <w:color w:val="FF0000"/>
                <w:szCs w:val="22"/>
              </w:rPr>
              <w:t xml:space="preserve">Am following up previous research done into the gender attainment gap with the Centre for Teaching and Learning </w:t>
            </w:r>
          </w:p>
          <w:p w14:paraId="60ED4C8D" w14:textId="77777777" w:rsidR="002F1445" w:rsidRPr="00621E67" w:rsidRDefault="002F1445" w:rsidP="006D256E">
            <w:pPr>
              <w:jc w:val="both"/>
              <w:rPr>
                <w:szCs w:val="22"/>
              </w:rPr>
            </w:pPr>
          </w:p>
        </w:tc>
      </w:tr>
    </w:tbl>
    <w:p w14:paraId="04604C99" w14:textId="77777777" w:rsidR="002F1445" w:rsidRPr="00621E67" w:rsidRDefault="002F1445" w:rsidP="002F1445">
      <w:pPr>
        <w:pStyle w:val="CUSU2"/>
      </w:pPr>
      <w:r w:rsidRPr="00621E67">
        <w:t>Policies</w:t>
      </w:r>
    </w:p>
    <w:p w14:paraId="7D672A66" w14:textId="77777777" w:rsidR="002F1445" w:rsidRPr="00621E67" w:rsidRDefault="002F1445" w:rsidP="002F1445">
      <w:pPr>
        <w:pStyle w:val="NoSpacing"/>
      </w:pPr>
    </w:p>
    <w:p w14:paraId="79D27A52" w14:textId="77777777" w:rsidR="002F1445" w:rsidRPr="00621E67" w:rsidRDefault="002F1445" w:rsidP="002F1445">
      <w:pPr>
        <w:pStyle w:val="NoSpacing"/>
        <w:rPr>
          <w:b/>
        </w:rPr>
      </w:pPr>
      <w:r w:rsidRPr="00621E67">
        <w:rPr>
          <w:b/>
        </w:rPr>
        <w:t>Motion to Support Abortion Law Reform in Northern Ireland</w:t>
      </w:r>
    </w:p>
    <w:p w14:paraId="1AAB91F4" w14:textId="77777777" w:rsidR="002F1445" w:rsidRPr="00621E67" w:rsidRDefault="002F1445" w:rsidP="002F1445">
      <w:pPr>
        <w:pStyle w:val="NoSpacing"/>
        <w:numPr>
          <w:ilvl w:val="0"/>
          <w:numId w:val="19"/>
        </w:numPr>
      </w:pPr>
      <w:r w:rsidRPr="00621E67">
        <w:t>As of 22</w:t>
      </w:r>
      <w:r w:rsidRPr="00621E67">
        <w:rPr>
          <w:vertAlign w:val="superscript"/>
        </w:rPr>
        <w:t>nd</w:t>
      </w:r>
      <w:r w:rsidRPr="00621E67">
        <w:t xml:space="preserve"> October 2019 abortion is decriminalised in Northern Ireland</w:t>
      </w:r>
    </w:p>
    <w:p w14:paraId="430B025A" w14:textId="77777777" w:rsidR="002F1445" w:rsidRPr="00621E67" w:rsidRDefault="002F1445" w:rsidP="002F1445">
      <w:pPr>
        <w:pStyle w:val="NoSpacing"/>
        <w:numPr>
          <w:ilvl w:val="0"/>
          <w:numId w:val="19"/>
        </w:numPr>
      </w:pPr>
      <w:r w:rsidRPr="00621E67">
        <w:t xml:space="preserve">The Women's Campaign will continue to led by reproductive justice activists in Northern Ireland and scrutinise how decriminalisation is interpreted (following news that some medical health professionals have pledged not to provide abortions) </w:t>
      </w:r>
    </w:p>
    <w:p w14:paraId="1865FFD4" w14:textId="77777777" w:rsidR="002F1445" w:rsidRPr="00621E67" w:rsidRDefault="002F1445" w:rsidP="002F1445">
      <w:pPr>
        <w:pStyle w:val="NoSpacing"/>
        <w:rPr>
          <w:b/>
        </w:rPr>
      </w:pPr>
      <w:r w:rsidRPr="00621E67">
        <w:rPr>
          <w:b/>
        </w:rPr>
        <w:t>Drinking Societies</w:t>
      </w:r>
      <w:r w:rsidRPr="00621E67">
        <w:rPr>
          <w:b/>
        </w:rPr>
        <w:br/>
        <w:t>Combating Sexual Misconduct and Violence in Cambridge</w:t>
      </w:r>
    </w:p>
    <w:p w14:paraId="1C142649" w14:textId="77777777" w:rsidR="002F1445" w:rsidRPr="00621E67" w:rsidRDefault="002F1445" w:rsidP="002F1445">
      <w:pPr>
        <w:pStyle w:val="NoSpacing"/>
        <w:numPr>
          <w:ilvl w:val="0"/>
          <w:numId w:val="18"/>
        </w:numPr>
      </w:pPr>
      <w:r w:rsidRPr="00621E67">
        <w:t xml:space="preserve">See year objectives updates above, continues to be a priority for the Women’s Campaign </w:t>
      </w:r>
    </w:p>
    <w:p w14:paraId="4C0D6FD2" w14:textId="77777777" w:rsidR="002F1445" w:rsidRPr="00621E67" w:rsidRDefault="002F1445" w:rsidP="002F1445">
      <w:pPr>
        <w:pStyle w:val="NoSpacing"/>
        <w:rPr>
          <w:b/>
        </w:rPr>
      </w:pPr>
      <w:r w:rsidRPr="00621E67">
        <w:rPr>
          <w:b/>
        </w:rPr>
        <w:t>Provide information and resources for ending abusive relationships</w:t>
      </w:r>
    </w:p>
    <w:p w14:paraId="3A87B90F" w14:textId="77777777" w:rsidR="002F1445" w:rsidRPr="00621E67" w:rsidRDefault="002F1445" w:rsidP="002F1445">
      <w:pPr>
        <w:pStyle w:val="NoSpacing"/>
        <w:numPr>
          <w:ilvl w:val="0"/>
          <w:numId w:val="17"/>
        </w:numPr>
        <w:rPr>
          <w:b/>
        </w:rPr>
      </w:pPr>
      <w:r w:rsidRPr="00621E67">
        <w:t>Working with Cambridge Women’s Aid to promote their ‘Ask Me’ training which aims to increase understanding of abusive relationships and how to support survivors of abuse</w:t>
      </w:r>
    </w:p>
    <w:p w14:paraId="03D35243" w14:textId="77777777" w:rsidR="002F1445" w:rsidRPr="00621E67" w:rsidRDefault="002F1445" w:rsidP="002F1445">
      <w:pPr>
        <w:pStyle w:val="NoSpacing"/>
        <w:rPr>
          <w:b/>
        </w:rPr>
      </w:pPr>
      <w:r w:rsidRPr="00621E67">
        <w:rPr>
          <w:b/>
        </w:rPr>
        <w:t>Support the ‘Good Night Out’ project</w:t>
      </w:r>
    </w:p>
    <w:p w14:paraId="5D0797B3" w14:textId="77777777" w:rsidR="002F1445" w:rsidRPr="00621E67" w:rsidRDefault="002F1445" w:rsidP="002F1445">
      <w:pPr>
        <w:pStyle w:val="NoSpacing"/>
        <w:numPr>
          <w:ilvl w:val="0"/>
          <w:numId w:val="17"/>
        </w:numPr>
      </w:pPr>
      <w:r w:rsidRPr="00621E67">
        <w:t xml:space="preserve">Have provided information to an SU in Australia who inquired about implementing the project at their university </w:t>
      </w:r>
    </w:p>
    <w:p w14:paraId="4E93877F" w14:textId="54C425B9" w:rsidR="002F1445" w:rsidRDefault="002F1445" w:rsidP="00182BE4"/>
    <w:p w14:paraId="03E8186E" w14:textId="7E80C8D7" w:rsidR="002F1445" w:rsidRDefault="002F1445" w:rsidP="00182BE4"/>
    <w:p w14:paraId="2DA5DBE3" w14:textId="4AA71A6C" w:rsidR="002F1445" w:rsidRDefault="002F1445" w:rsidP="00182BE4"/>
    <w:p w14:paraId="07AD880A" w14:textId="523DFEA9" w:rsidR="002F1445" w:rsidRDefault="002F1445" w:rsidP="00182BE4"/>
    <w:p w14:paraId="2F5F7E66" w14:textId="28B5799C" w:rsidR="002F1445" w:rsidRDefault="002F1445" w:rsidP="00182BE4"/>
    <w:p w14:paraId="550722D9" w14:textId="4BE44BAA" w:rsidR="002F1445" w:rsidRDefault="002F1445" w:rsidP="00182BE4"/>
    <w:p w14:paraId="1037A4CF" w14:textId="5154018A" w:rsidR="002F1445" w:rsidRDefault="002F1445" w:rsidP="00182BE4"/>
    <w:p w14:paraId="1ECBFD53" w14:textId="18A00C8C" w:rsidR="002F1445" w:rsidRDefault="002F1445" w:rsidP="00182BE4"/>
    <w:p w14:paraId="4F0E1A72" w14:textId="08853EDE" w:rsidR="002F1445" w:rsidRDefault="002F1445" w:rsidP="00182BE4"/>
    <w:p w14:paraId="7AC9829E" w14:textId="07407FDB" w:rsidR="002F1445" w:rsidRDefault="002F1445" w:rsidP="00182BE4"/>
    <w:p w14:paraId="234DA37F" w14:textId="3BDB8CD8" w:rsidR="002F1445" w:rsidRDefault="002F1445" w:rsidP="00182BE4"/>
    <w:p w14:paraId="23D2F8CC" w14:textId="5D5E0CC8" w:rsidR="002F1445" w:rsidRPr="00897E39" w:rsidRDefault="002F1445" w:rsidP="002F1445">
      <w:pPr>
        <w:pStyle w:val="CUSU2"/>
      </w:pPr>
      <w:r>
        <w:lastRenderedPageBreak/>
        <w:t>Lily-rose sharry – Access &amp; Funding Officer</w:t>
      </w:r>
    </w:p>
    <w:p w14:paraId="6F9F6CCB" w14:textId="77777777" w:rsidR="002F1445" w:rsidRDefault="002F1445" w:rsidP="002F1445">
      <w:pPr>
        <w:jc w:val="both"/>
        <w:rPr>
          <w:szCs w:val="22"/>
        </w:rPr>
      </w:pPr>
      <w:r>
        <w:rPr>
          <w:szCs w:val="22"/>
        </w:rPr>
        <w:t>Your objective areas and aims should broadly reflect the commitments made in your manifesto. Where they differ, it will be good to explain to Council why your aims have changed.</w:t>
      </w:r>
      <w:r>
        <w:rPr>
          <w:szCs w:val="22"/>
        </w:rPr>
        <w:br/>
      </w:r>
      <w:r>
        <w:rPr>
          <w:szCs w:val="22"/>
        </w:rPr>
        <w:br/>
      </w:r>
      <w:r w:rsidRPr="00E90409">
        <w:rPr>
          <w:b/>
          <w:sz w:val="32"/>
          <w:szCs w:val="22"/>
          <w:highlight w:val="green"/>
        </w:rPr>
        <w:t>All my long term projects are on hold as I am currently running the Shadowing Scheme</w:t>
      </w:r>
    </w:p>
    <w:tbl>
      <w:tblPr>
        <w:tblStyle w:val="TableGrid"/>
        <w:tblW w:w="0" w:type="auto"/>
        <w:tblLook w:val="04A0" w:firstRow="1" w:lastRow="0" w:firstColumn="1" w:lastColumn="0" w:noHBand="0" w:noVBand="1"/>
      </w:tblPr>
      <w:tblGrid>
        <w:gridCol w:w="2350"/>
        <w:gridCol w:w="3075"/>
        <w:gridCol w:w="8523"/>
      </w:tblGrid>
      <w:tr w:rsidR="002F1445" w14:paraId="182028E0" w14:textId="77777777" w:rsidTr="006D256E">
        <w:tc>
          <w:tcPr>
            <w:tcW w:w="2350" w:type="dxa"/>
            <w:vMerge w:val="restart"/>
          </w:tcPr>
          <w:p w14:paraId="521D9AE9" w14:textId="77777777" w:rsidR="002F1445" w:rsidRPr="00284244" w:rsidRDefault="002F1445" w:rsidP="006D256E">
            <w:pPr>
              <w:rPr>
                <w:b/>
                <w:szCs w:val="22"/>
              </w:rPr>
            </w:pPr>
            <w:r>
              <w:rPr>
                <w:b/>
                <w:szCs w:val="22"/>
              </w:rPr>
              <w:t>Removing obstacles in pre admissions procedures</w:t>
            </w:r>
          </w:p>
        </w:tc>
        <w:tc>
          <w:tcPr>
            <w:tcW w:w="3075" w:type="dxa"/>
          </w:tcPr>
          <w:p w14:paraId="54CCBD87" w14:textId="77777777" w:rsidR="002F1445" w:rsidRPr="00284244" w:rsidRDefault="002F1445" w:rsidP="006D256E">
            <w:pPr>
              <w:rPr>
                <w:i/>
                <w:szCs w:val="22"/>
              </w:rPr>
            </w:pPr>
            <w:r>
              <w:rPr>
                <w:i/>
                <w:szCs w:val="22"/>
              </w:rPr>
              <w:t>Ensure travel refunds are available to low income students across colleges for open days.</w:t>
            </w:r>
          </w:p>
        </w:tc>
        <w:tc>
          <w:tcPr>
            <w:tcW w:w="8523" w:type="dxa"/>
            <w:shd w:val="clear" w:color="auto" w:fill="FF0000"/>
          </w:tcPr>
          <w:p w14:paraId="4D8FB890" w14:textId="77777777" w:rsidR="002F1445" w:rsidRDefault="002F1445" w:rsidP="002F1445">
            <w:pPr>
              <w:pStyle w:val="ListParagraph"/>
              <w:numPr>
                <w:ilvl w:val="0"/>
                <w:numId w:val="20"/>
              </w:numPr>
              <w:rPr>
                <w:szCs w:val="22"/>
              </w:rPr>
            </w:pPr>
            <w:r w:rsidRPr="00896826">
              <w:rPr>
                <w:szCs w:val="22"/>
              </w:rPr>
              <w:t>Contact SLOs to find out what each college’s policy is regarding travel refunds for low income students.</w:t>
            </w:r>
          </w:p>
          <w:p w14:paraId="1DA841F5" w14:textId="77777777" w:rsidR="002F1445" w:rsidRDefault="002F1445" w:rsidP="002F1445">
            <w:pPr>
              <w:pStyle w:val="ListParagraph"/>
              <w:numPr>
                <w:ilvl w:val="0"/>
                <w:numId w:val="20"/>
              </w:numPr>
              <w:rPr>
                <w:szCs w:val="22"/>
              </w:rPr>
            </w:pPr>
            <w:r w:rsidRPr="00896826">
              <w:rPr>
                <w:szCs w:val="22"/>
              </w:rPr>
              <w:t>Make a list of all colleges which offer no form of travel refunds for low income students for open days. Enquire as to whether there is a particular reason for this.</w:t>
            </w:r>
          </w:p>
          <w:p w14:paraId="5AF71F15" w14:textId="77777777" w:rsidR="002F1445" w:rsidRPr="00896826" w:rsidRDefault="002F1445" w:rsidP="002F1445">
            <w:pPr>
              <w:pStyle w:val="ListParagraph"/>
              <w:numPr>
                <w:ilvl w:val="0"/>
                <w:numId w:val="20"/>
              </w:numPr>
              <w:rPr>
                <w:szCs w:val="22"/>
              </w:rPr>
            </w:pPr>
            <w:r w:rsidRPr="00896826">
              <w:rPr>
                <w:szCs w:val="22"/>
              </w:rPr>
              <w:t>By contacting SLOs find out the best way to push these colleges to implement travel refunds for low income students for open days.</w:t>
            </w:r>
            <w:r w:rsidRPr="00896826">
              <w:rPr>
                <w:szCs w:val="22"/>
              </w:rPr>
              <w:br/>
            </w:r>
            <w:r w:rsidRPr="00896826">
              <w:rPr>
                <w:szCs w:val="22"/>
              </w:rPr>
              <w:br/>
            </w:r>
            <w:r>
              <w:rPr>
                <w:szCs w:val="22"/>
                <w:u w:val="single"/>
              </w:rPr>
              <w:t>No p</w:t>
            </w:r>
            <w:r w:rsidRPr="00324731">
              <w:rPr>
                <w:szCs w:val="22"/>
                <w:u w:val="single"/>
              </w:rPr>
              <w:t>rogress</w:t>
            </w:r>
            <w:r>
              <w:rPr>
                <w:szCs w:val="22"/>
                <w:u w:val="single"/>
              </w:rPr>
              <w:t xml:space="preserve"> yet</w:t>
            </w:r>
            <w:r w:rsidRPr="00324731">
              <w:rPr>
                <w:szCs w:val="22"/>
                <w:u w:val="single"/>
              </w:rPr>
              <w:t>:</w:t>
            </w:r>
            <w:r>
              <w:rPr>
                <w:szCs w:val="22"/>
              </w:rPr>
              <w:br/>
              <w:t>Have not worked on this yet, focusing on building good relationships with SLOs to work collaboratively on the Shadowing Scheme so will address this after that.</w:t>
            </w:r>
          </w:p>
          <w:p w14:paraId="5570429E" w14:textId="77777777" w:rsidR="002F1445" w:rsidRPr="000743CF" w:rsidRDefault="002F1445" w:rsidP="006D256E">
            <w:pPr>
              <w:rPr>
                <w:szCs w:val="22"/>
              </w:rPr>
            </w:pPr>
          </w:p>
          <w:p w14:paraId="4EB88702" w14:textId="77777777" w:rsidR="002F1445" w:rsidRDefault="002F1445" w:rsidP="006D256E">
            <w:pPr>
              <w:rPr>
                <w:szCs w:val="22"/>
              </w:rPr>
            </w:pPr>
          </w:p>
        </w:tc>
      </w:tr>
      <w:tr w:rsidR="002F1445" w14:paraId="6AA6F954" w14:textId="77777777" w:rsidTr="006D256E">
        <w:tc>
          <w:tcPr>
            <w:tcW w:w="2350" w:type="dxa"/>
            <w:vMerge/>
          </w:tcPr>
          <w:p w14:paraId="24CCE85A" w14:textId="77777777" w:rsidR="002F1445" w:rsidRDefault="002F1445" w:rsidP="006D256E">
            <w:pPr>
              <w:rPr>
                <w:szCs w:val="22"/>
              </w:rPr>
            </w:pPr>
          </w:p>
        </w:tc>
        <w:tc>
          <w:tcPr>
            <w:tcW w:w="3075" w:type="dxa"/>
          </w:tcPr>
          <w:p w14:paraId="63FA8967" w14:textId="77777777" w:rsidR="002F1445" w:rsidRPr="00284244" w:rsidRDefault="002F1445" w:rsidP="006D256E">
            <w:pPr>
              <w:rPr>
                <w:i/>
                <w:szCs w:val="22"/>
              </w:rPr>
            </w:pPr>
            <w:r>
              <w:rPr>
                <w:i/>
                <w:szCs w:val="22"/>
              </w:rPr>
              <w:t>Ensure all interviewers engage with up to date unconscious bias training.</w:t>
            </w:r>
          </w:p>
        </w:tc>
        <w:tc>
          <w:tcPr>
            <w:tcW w:w="8523" w:type="dxa"/>
            <w:shd w:val="clear" w:color="auto" w:fill="FFC000"/>
          </w:tcPr>
          <w:p w14:paraId="1D7623EA" w14:textId="77777777" w:rsidR="002F1445" w:rsidRDefault="002F1445" w:rsidP="002F1445">
            <w:pPr>
              <w:pStyle w:val="ListParagraph"/>
              <w:numPr>
                <w:ilvl w:val="0"/>
                <w:numId w:val="21"/>
              </w:numPr>
              <w:rPr>
                <w:szCs w:val="22"/>
              </w:rPr>
            </w:pPr>
            <w:r w:rsidRPr="00896826">
              <w:rPr>
                <w:szCs w:val="22"/>
              </w:rPr>
              <w:t>Review the current unc</w:t>
            </w:r>
            <w:r>
              <w:rPr>
                <w:szCs w:val="22"/>
              </w:rPr>
              <w:t>onscious bias training process.</w:t>
            </w:r>
          </w:p>
          <w:p w14:paraId="584C8646" w14:textId="77777777" w:rsidR="002F1445" w:rsidRDefault="002F1445" w:rsidP="002F1445">
            <w:pPr>
              <w:pStyle w:val="ListParagraph"/>
              <w:numPr>
                <w:ilvl w:val="0"/>
                <w:numId w:val="21"/>
              </w:numPr>
              <w:rPr>
                <w:szCs w:val="22"/>
              </w:rPr>
            </w:pPr>
            <w:r>
              <w:rPr>
                <w:szCs w:val="22"/>
              </w:rPr>
              <w:t xml:space="preserve">Meet with Mark </w:t>
            </w:r>
            <w:proofErr w:type="spellStart"/>
            <w:r>
              <w:rPr>
                <w:szCs w:val="22"/>
              </w:rPr>
              <w:t>Worm</w:t>
            </w:r>
            <w:r w:rsidRPr="00896826">
              <w:rPr>
                <w:szCs w:val="22"/>
              </w:rPr>
              <w:t>ald</w:t>
            </w:r>
            <w:proofErr w:type="spellEnd"/>
            <w:r w:rsidRPr="00896826">
              <w:rPr>
                <w:szCs w:val="22"/>
              </w:rPr>
              <w:t xml:space="preserve"> again to remind him to look into how to change the system so it records who has and has not completed their online unconscious bias training.</w:t>
            </w:r>
          </w:p>
          <w:p w14:paraId="0AC80319" w14:textId="77777777" w:rsidR="002F1445" w:rsidRDefault="002F1445" w:rsidP="006D256E">
            <w:pPr>
              <w:pStyle w:val="ListParagraph"/>
              <w:rPr>
                <w:szCs w:val="22"/>
              </w:rPr>
            </w:pPr>
          </w:p>
          <w:p w14:paraId="362B9D7D" w14:textId="77777777" w:rsidR="002F1445" w:rsidRDefault="002F1445" w:rsidP="006D256E">
            <w:pPr>
              <w:pStyle w:val="ListParagraph"/>
              <w:rPr>
                <w:szCs w:val="22"/>
              </w:rPr>
            </w:pPr>
            <w:r w:rsidRPr="00324731">
              <w:rPr>
                <w:szCs w:val="22"/>
                <w:u w:val="single"/>
              </w:rPr>
              <w:t>Progress</w:t>
            </w:r>
            <w:proofErr w:type="gramStart"/>
            <w:r w:rsidRPr="00324731">
              <w:rPr>
                <w:szCs w:val="22"/>
                <w:u w:val="single"/>
              </w:rPr>
              <w:t>:</w:t>
            </w:r>
            <w:proofErr w:type="gramEnd"/>
            <w:r>
              <w:rPr>
                <w:szCs w:val="22"/>
              </w:rPr>
              <w:br/>
              <w:t xml:space="preserve">Met with </w:t>
            </w:r>
            <w:proofErr w:type="spellStart"/>
            <w:r>
              <w:rPr>
                <w:szCs w:val="22"/>
              </w:rPr>
              <w:t>Tyra</w:t>
            </w:r>
            <w:proofErr w:type="spellEnd"/>
            <w:r>
              <w:rPr>
                <w:szCs w:val="22"/>
              </w:rPr>
              <w:t xml:space="preserve"> (Education Officer for BME campaign) and Arran (Access Officer for the BME campaign) to review CUSU’s last policy on Unconscious Bias Training.</w:t>
            </w:r>
            <w:r>
              <w:rPr>
                <w:szCs w:val="22"/>
              </w:rPr>
              <w:br/>
              <w:t xml:space="preserve">I got hold of the unconscious bias training material used the university use in admissions which myself and Arran are reviewing. We will draft a new </w:t>
            </w:r>
            <w:r>
              <w:rPr>
                <w:szCs w:val="22"/>
              </w:rPr>
              <w:lastRenderedPageBreak/>
              <w:t>CUSU policy on Unconscious Bias training in admission procedures.</w:t>
            </w:r>
            <w:r>
              <w:rPr>
                <w:szCs w:val="22"/>
              </w:rPr>
              <w:br/>
            </w:r>
            <w:proofErr w:type="spellStart"/>
            <w:r>
              <w:rPr>
                <w:szCs w:val="22"/>
              </w:rPr>
              <w:t>Tyra</w:t>
            </w:r>
            <w:proofErr w:type="spellEnd"/>
            <w:r>
              <w:rPr>
                <w:szCs w:val="22"/>
              </w:rPr>
              <w:t xml:space="preserve"> is updating a separate policy on unconscious bias training in colleges.</w:t>
            </w:r>
          </w:p>
          <w:p w14:paraId="4245A238" w14:textId="77777777" w:rsidR="002F1445" w:rsidRDefault="002F1445" w:rsidP="006D256E">
            <w:pPr>
              <w:pStyle w:val="ListParagraph"/>
              <w:rPr>
                <w:szCs w:val="22"/>
              </w:rPr>
            </w:pPr>
          </w:p>
          <w:p w14:paraId="046D2812" w14:textId="77777777" w:rsidR="002F1445" w:rsidRPr="00896826" w:rsidRDefault="002F1445" w:rsidP="006D256E">
            <w:pPr>
              <w:pStyle w:val="ListParagraph"/>
              <w:rPr>
                <w:szCs w:val="22"/>
              </w:rPr>
            </w:pPr>
          </w:p>
        </w:tc>
      </w:tr>
      <w:tr w:rsidR="002F1445" w14:paraId="118C4A69" w14:textId="77777777" w:rsidTr="006D256E">
        <w:tc>
          <w:tcPr>
            <w:tcW w:w="2350" w:type="dxa"/>
            <w:vMerge w:val="restart"/>
          </w:tcPr>
          <w:p w14:paraId="22B7ED99" w14:textId="77777777" w:rsidR="002F1445" w:rsidRPr="00284244" w:rsidRDefault="002F1445" w:rsidP="006D256E">
            <w:pPr>
              <w:rPr>
                <w:b/>
                <w:szCs w:val="22"/>
              </w:rPr>
            </w:pPr>
            <w:r w:rsidRPr="007C214F">
              <w:rPr>
                <w:b/>
                <w:szCs w:val="22"/>
                <w:lang w:val="en-US"/>
              </w:rPr>
              <w:lastRenderedPageBreak/>
              <w:t>An accessible university beyond admission</w:t>
            </w:r>
            <w:r w:rsidRPr="007C214F">
              <w:rPr>
                <w:b/>
                <w:szCs w:val="22"/>
                <w:lang w:val="en-US"/>
              </w:rPr>
              <w:br/>
            </w:r>
          </w:p>
        </w:tc>
        <w:tc>
          <w:tcPr>
            <w:tcW w:w="3075" w:type="dxa"/>
          </w:tcPr>
          <w:p w14:paraId="0522D782" w14:textId="77777777" w:rsidR="002F1445" w:rsidRDefault="002F1445" w:rsidP="006D256E">
            <w:pPr>
              <w:rPr>
                <w:i/>
                <w:szCs w:val="22"/>
              </w:rPr>
            </w:pPr>
            <w:r>
              <w:rPr>
                <w:i/>
                <w:szCs w:val="22"/>
              </w:rPr>
              <w:t>Ensure care leaver and estranged students are aware of and how to access effective support from entering to leaving Cambridge.</w:t>
            </w:r>
          </w:p>
          <w:p w14:paraId="24B2504C" w14:textId="77777777" w:rsidR="002F1445" w:rsidRPr="00284244" w:rsidRDefault="002F1445" w:rsidP="006D256E">
            <w:pPr>
              <w:rPr>
                <w:i/>
                <w:szCs w:val="22"/>
              </w:rPr>
            </w:pPr>
          </w:p>
        </w:tc>
        <w:tc>
          <w:tcPr>
            <w:tcW w:w="8523" w:type="dxa"/>
            <w:shd w:val="clear" w:color="auto" w:fill="92D050"/>
          </w:tcPr>
          <w:p w14:paraId="67BF44AE" w14:textId="77777777" w:rsidR="002F1445" w:rsidRDefault="002F1445" w:rsidP="002F1445">
            <w:pPr>
              <w:pStyle w:val="ListParagraph"/>
              <w:numPr>
                <w:ilvl w:val="0"/>
                <w:numId w:val="22"/>
              </w:numPr>
              <w:rPr>
                <w:szCs w:val="22"/>
              </w:rPr>
            </w:pPr>
            <w:r w:rsidRPr="00896826">
              <w:rPr>
                <w:szCs w:val="22"/>
              </w:rPr>
              <w:t>Continue meeting with the university to discuss developments on their commitment to the Stand Alone Pledge and the Care Leaver Covenant</w:t>
            </w:r>
            <w:r>
              <w:rPr>
                <w:szCs w:val="22"/>
              </w:rPr>
              <w:t>.</w:t>
            </w:r>
          </w:p>
          <w:p w14:paraId="2FBAB595" w14:textId="77777777" w:rsidR="002F1445" w:rsidRDefault="002F1445" w:rsidP="002F1445">
            <w:pPr>
              <w:pStyle w:val="ListParagraph"/>
              <w:numPr>
                <w:ilvl w:val="0"/>
                <w:numId w:val="22"/>
              </w:numPr>
              <w:rPr>
                <w:szCs w:val="22"/>
              </w:rPr>
            </w:pPr>
            <w:r w:rsidRPr="00896826">
              <w:rPr>
                <w:szCs w:val="22"/>
              </w:rPr>
              <w:t>Liaise with the organisations Stand Alone and the Care Leaver Covenant to kee</w:t>
            </w:r>
            <w:r>
              <w:rPr>
                <w:szCs w:val="22"/>
              </w:rPr>
              <w:t>p them updated on developments</w:t>
            </w:r>
          </w:p>
          <w:p w14:paraId="28D4DDF6" w14:textId="77777777" w:rsidR="002F1445" w:rsidRPr="00955040" w:rsidRDefault="002F1445" w:rsidP="002F1445">
            <w:pPr>
              <w:pStyle w:val="ListParagraph"/>
              <w:numPr>
                <w:ilvl w:val="0"/>
                <w:numId w:val="22"/>
              </w:numPr>
              <w:rPr>
                <w:szCs w:val="22"/>
              </w:rPr>
            </w:pPr>
            <w:r w:rsidRPr="00896826">
              <w:rPr>
                <w:szCs w:val="22"/>
              </w:rPr>
              <w:t xml:space="preserve">Hold the university to account </w:t>
            </w:r>
            <w:r w:rsidRPr="00896826">
              <w:rPr>
                <w:szCs w:val="22"/>
                <w:lang w:val="en-US"/>
              </w:rPr>
              <w:t>on the Stand Alone Pledge and the Care Leaver Covenant specifically by pushing for storage over holidays and the room for up to 10 weeks after graduation for care leaver and estrang</w:t>
            </w:r>
            <w:r>
              <w:rPr>
                <w:szCs w:val="22"/>
                <w:lang w:val="en-US"/>
              </w:rPr>
              <w:t>ed students.</w:t>
            </w:r>
          </w:p>
          <w:p w14:paraId="0953EF20" w14:textId="77777777" w:rsidR="002F1445" w:rsidRPr="00896826" w:rsidRDefault="002F1445" w:rsidP="006D256E">
            <w:pPr>
              <w:pStyle w:val="ListParagraph"/>
              <w:rPr>
                <w:szCs w:val="22"/>
              </w:rPr>
            </w:pPr>
            <w:r w:rsidRPr="00873702">
              <w:rPr>
                <w:szCs w:val="22"/>
                <w:u w:val="single"/>
                <w:lang w:val="en-US"/>
              </w:rPr>
              <w:t>Completed</w:t>
            </w:r>
            <w:proofErr w:type="gramStart"/>
            <w:r w:rsidRPr="00873702">
              <w:rPr>
                <w:szCs w:val="22"/>
                <w:u w:val="single"/>
                <w:lang w:val="en-US"/>
              </w:rPr>
              <w:t>:</w:t>
            </w:r>
            <w:proofErr w:type="gramEnd"/>
            <w:r>
              <w:rPr>
                <w:szCs w:val="22"/>
                <w:lang w:val="en-US"/>
              </w:rPr>
              <w:br/>
            </w:r>
            <w:r w:rsidRPr="00955040">
              <w:rPr>
                <w:szCs w:val="22"/>
                <w:lang w:val="en-US"/>
              </w:rPr>
              <w:t>Wrote and presented Guidance document on Supporting Care Experienced and Estranged Students to Student Finance and Welfare Committee.</w:t>
            </w:r>
            <w:r>
              <w:rPr>
                <w:szCs w:val="22"/>
                <w:lang w:val="en-US"/>
              </w:rPr>
              <w:br/>
            </w:r>
            <w:r>
              <w:rPr>
                <w:szCs w:val="22"/>
                <w:lang w:val="en-US"/>
              </w:rPr>
              <w:br/>
            </w:r>
          </w:p>
          <w:p w14:paraId="74096069" w14:textId="77777777" w:rsidR="002F1445" w:rsidRPr="00955040" w:rsidRDefault="002F1445" w:rsidP="002F1445">
            <w:pPr>
              <w:pStyle w:val="ListParagraph"/>
              <w:numPr>
                <w:ilvl w:val="0"/>
                <w:numId w:val="22"/>
              </w:numPr>
              <w:rPr>
                <w:szCs w:val="22"/>
              </w:rPr>
            </w:pPr>
            <w:r w:rsidRPr="00896826">
              <w:rPr>
                <w:szCs w:val="22"/>
                <w:lang w:val="en-US"/>
              </w:rPr>
              <w:t>Des</w:t>
            </w:r>
            <w:r>
              <w:rPr>
                <w:szCs w:val="22"/>
                <w:lang w:val="en-US"/>
              </w:rPr>
              <w:t xml:space="preserve">ign and implement a Welcome </w:t>
            </w:r>
            <w:proofErr w:type="spellStart"/>
            <w:r w:rsidRPr="00896826">
              <w:rPr>
                <w:szCs w:val="22"/>
                <w:lang w:val="en-US"/>
              </w:rPr>
              <w:t>Programme</w:t>
            </w:r>
            <w:proofErr w:type="spellEnd"/>
            <w:r w:rsidRPr="00896826">
              <w:rPr>
                <w:szCs w:val="22"/>
                <w:lang w:val="en-US"/>
              </w:rPr>
              <w:t xml:space="preserve"> for incoming care leaver and estranged students.</w:t>
            </w:r>
          </w:p>
          <w:p w14:paraId="26C4886B" w14:textId="77777777" w:rsidR="002F1445" w:rsidRDefault="002F1445" w:rsidP="006D256E">
            <w:pPr>
              <w:pStyle w:val="ListParagraph"/>
              <w:rPr>
                <w:szCs w:val="22"/>
                <w:lang w:val="en-US"/>
              </w:rPr>
            </w:pPr>
            <w:r w:rsidRPr="00873702">
              <w:rPr>
                <w:szCs w:val="22"/>
                <w:u w:val="single"/>
                <w:lang w:val="en-US"/>
              </w:rPr>
              <w:t>Completed</w:t>
            </w:r>
            <w:proofErr w:type="gramStart"/>
            <w:r w:rsidRPr="00873702">
              <w:rPr>
                <w:szCs w:val="22"/>
                <w:u w:val="single"/>
                <w:lang w:val="en-US"/>
              </w:rPr>
              <w:t>:</w:t>
            </w:r>
            <w:proofErr w:type="gramEnd"/>
            <w:r>
              <w:rPr>
                <w:szCs w:val="22"/>
                <w:lang w:val="en-US"/>
              </w:rPr>
              <w:br/>
              <w:t>Ran a welcome brunch event at Fitzwilliam college for incoming and current care leaver and estranged students.</w:t>
            </w:r>
          </w:p>
          <w:p w14:paraId="5CB2367A" w14:textId="77777777" w:rsidR="002F1445" w:rsidRDefault="002F1445" w:rsidP="006D256E">
            <w:pPr>
              <w:pStyle w:val="ListParagraph"/>
              <w:rPr>
                <w:szCs w:val="22"/>
                <w:lang w:val="en-US"/>
              </w:rPr>
            </w:pPr>
          </w:p>
          <w:p w14:paraId="3BE0DCB5" w14:textId="77777777" w:rsidR="002F1445" w:rsidRDefault="002F1445" w:rsidP="006D256E">
            <w:pPr>
              <w:pStyle w:val="ListParagraph"/>
              <w:rPr>
                <w:szCs w:val="22"/>
              </w:rPr>
            </w:pPr>
            <w:r w:rsidRPr="00873702">
              <w:rPr>
                <w:szCs w:val="22"/>
                <w:u w:val="single"/>
                <w:lang w:val="en-US"/>
              </w:rPr>
              <w:t>Completed</w:t>
            </w:r>
            <w:proofErr w:type="gramStart"/>
            <w:r w:rsidRPr="00873702">
              <w:rPr>
                <w:szCs w:val="22"/>
                <w:u w:val="single"/>
                <w:lang w:val="en-US"/>
              </w:rPr>
              <w:t>:</w:t>
            </w:r>
            <w:proofErr w:type="gramEnd"/>
            <w:r>
              <w:rPr>
                <w:szCs w:val="22"/>
                <w:lang w:val="en-US"/>
              </w:rPr>
              <w:br/>
              <w:t>Recommended a Head of a Virtual School for the advisory body for the Strategic Review of Outreach and Access.</w:t>
            </w:r>
            <w:r w:rsidRPr="00896826">
              <w:rPr>
                <w:szCs w:val="22"/>
                <w:lang w:val="en-US"/>
              </w:rPr>
              <w:br/>
            </w:r>
          </w:p>
          <w:p w14:paraId="3C7FE54B" w14:textId="77777777" w:rsidR="002F1445" w:rsidRPr="000743CF" w:rsidRDefault="002F1445" w:rsidP="006D256E">
            <w:pPr>
              <w:rPr>
                <w:szCs w:val="22"/>
              </w:rPr>
            </w:pPr>
          </w:p>
        </w:tc>
      </w:tr>
      <w:tr w:rsidR="002F1445" w14:paraId="00FC7DFF" w14:textId="77777777" w:rsidTr="006D256E">
        <w:tc>
          <w:tcPr>
            <w:tcW w:w="2350" w:type="dxa"/>
            <w:vMerge/>
          </w:tcPr>
          <w:p w14:paraId="4E0F61A8" w14:textId="77777777" w:rsidR="002F1445" w:rsidRDefault="002F1445" w:rsidP="006D256E">
            <w:pPr>
              <w:rPr>
                <w:szCs w:val="22"/>
              </w:rPr>
            </w:pPr>
          </w:p>
        </w:tc>
        <w:tc>
          <w:tcPr>
            <w:tcW w:w="3075" w:type="dxa"/>
          </w:tcPr>
          <w:p w14:paraId="3F2236C2" w14:textId="77777777" w:rsidR="002F1445" w:rsidRDefault="002F1445" w:rsidP="006D256E">
            <w:pPr>
              <w:rPr>
                <w:i/>
                <w:szCs w:val="22"/>
              </w:rPr>
            </w:pPr>
            <w:r>
              <w:rPr>
                <w:i/>
                <w:szCs w:val="22"/>
              </w:rPr>
              <w:t xml:space="preserve">Identify who institutional pastoral support is not working for (using Widening </w:t>
            </w:r>
            <w:r>
              <w:rPr>
                <w:i/>
                <w:szCs w:val="22"/>
              </w:rPr>
              <w:lastRenderedPageBreak/>
              <w:t>Participation flags) and how this can be corrected</w:t>
            </w:r>
          </w:p>
          <w:p w14:paraId="1E9B8A51" w14:textId="77777777" w:rsidR="002F1445" w:rsidRPr="00284244" w:rsidRDefault="002F1445" w:rsidP="006D256E">
            <w:pPr>
              <w:rPr>
                <w:i/>
                <w:szCs w:val="22"/>
              </w:rPr>
            </w:pPr>
          </w:p>
        </w:tc>
        <w:tc>
          <w:tcPr>
            <w:tcW w:w="8523" w:type="dxa"/>
            <w:shd w:val="clear" w:color="auto" w:fill="FF0000"/>
          </w:tcPr>
          <w:p w14:paraId="50161719" w14:textId="77777777" w:rsidR="002F1445" w:rsidRDefault="002F1445" w:rsidP="002F1445">
            <w:pPr>
              <w:pStyle w:val="ListParagraph"/>
              <w:numPr>
                <w:ilvl w:val="0"/>
                <w:numId w:val="23"/>
              </w:numPr>
              <w:rPr>
                <w:szCs w:val="22"/>
              </w:rPr>
            </w:pPr>
            <w:r w:rsidRPr="00896826">
              <w:rPr>
                <w:szCs w:val="22"/>
              </w:rPr>
              <w:lastRenderedPageBreak/>
              <w:t>Push the university to undertake an analysis of the relationship between Widening Participatio</w:t>
            </w:r>
            <w:r>
              <w:rPr>
                <w:szCs w:val="22"/>
              </w:rPr>
              <w:t>n flags and intermission rates.</w:t>
            </w:r>
          </w:p>
          <w:p w14:paraId="7A80F378" w14:textId="77777777" w:rsidR="002F1445" w:rsidRDefault="002F1445" w:rsidP="002F1445">
            <w:pPr>
              <w:pStyle w:val="ListParagraph"/>
              <w:numPr>
                <w:ilvl w:val="0"/>
                <w:numId w:val="23"/>
              </w:numPr>
              <w:rPr>
                <w:szCs w:val="22"/>
              </w:rPr>
            </w:pPr>
            <w:r w:rsidRPr="00896826">
              <w:rPr>
                <w:szCs w:val="22"/>
              </w:rPr>
              <w:t>Following on from the patterns found, conduct surveys and / or interviews exploring</w:t>
            </w:r>
            <w:r>
              <w:rPr>
                <w:szCs w:val="22"/>
              </w:rPr>
              <w:t xml:space="preserve"> why such patterns might exist.</w:t>
            </w:r>
          </w:p>
          <w:p w14:paraId="4009372F" w14:textId="77777777" w:rsidR="002F1445" w:rsidRPr="00896826" w:rsidRDefault="002F1445" w:rsidP="002F1445">
            <w:pPr>
              <w:pStyle w:val="ListParagraph"/>
              <w:numPr>
                <w:ilvl w:val="0"/>
                <w:numId w:val="23"/>
              </w:numPr>
              <w:rPr>
                <w:szCs w:val="22"/>
              </w:rPr>
            </w:pPr>
            <w:r w:rsidRPr="00896826">
              <w:rPr>
                <w:szCs w:val="22"/>
              </w:rPr>
              <w:lastRenderedPageBreak/>
              <w:t>Based on these findings write a report on proposals of how pastoral support might be altered.</w:t>
            </w:r>
            <w:r>
              <w:rPr>
                <w:szCs w:val="22"/>
              </w:rPr>
              <w:br/>
            </w:r>
            <w:r>
              <w:rPr>
                <w:szCs w:val="22"/>
              </w:rPr>
              <w:br/>
            </w:r>
            <w:r w:rsidRPr="00873702">
              <w:rPr>
                <w:szCs w:val="22"/>
                <w:u w:val="single"/>
              </w:rPr>
              <w:t>No progress yet</w:t>
            </w:r>
          </w:p>
          <w:p w14:paraId="3C96D1D4" w14:textId="77777777" w:rsidR="002F1445" w:rsidRDefault="002F1445" w:rsidP="006D256E">
            <w:pPr>
              <w:rPr>
                <w:szCs w:val="22"/>
              </w:rPr>
            </w:pPr>
          </w:p>
        </w:tc>
      </w:tr>
      <w:tr w:rsidR="002F1445" w14:paraId="65B54D0A" w14:textId="77777777" w:rsidTr="006D256E">
        <w:tc>
          <w:tcPr>
            <w:tcW w:w="2350" w:type="dxa"/>
            <w:vMerge/>
          </w:tcPr>
          <w:p w14:paraId="717A5A27" w14:textId="77777777" w:rsidR="002F1445" w:rsidRDefault="002F1445" w:rsidP="006D256E">
            <w:pPr>
              <w:rPr>
                <w:szCs w:val="22"/>
              </w:rPr>
            </w:pPr>
          </w:p>
        </w:tc>
        <w:tc>
          <w:tcPr>
            <w:tcW w:w="3075" w:type="dxa"/>
          </w:tcPr>
          <w:p w14:paraId="7DE1850C" w14:textId="77777777" w:rsidR="002F1445" w:rsidRPr="00284244" w:rsidRDefault="002F1445" w:rsidP="006D256E">
            <w:pPr>
              <w:rPr>
                <w:i/>
                <w:szCs w:val="22"/>
              </w:rPr>
            </w:pPr>
            <w:r>
              <w:rPr>
                <w:i/>
                <w:szCs w:val="22"/>
              </w:rPr>
              <w:t>Identify for which groups (using Widening Participation flags) and within which subjects and / or colleges there exist attainment gaps</w:t>
            </w:r>
          </w:p>
        </w:tc>
        <w:tc>
          <w:tcPr>
            <w:tcW w:w="8523" w:type="dxa"/>
            <w:shd w:val="clear" w:color="auto" w:fill="FF0000"/>
          </w:tcPr>
          <w:p w14:paraId="4FBA24E7" w14:textId="77777777" w:rsidR="002F1445" w:rsidRDefault="002F1445" w:rsidP="002F1445">
            <w:pPr>
              <w:pStyle w:val="ListParagraph"/>
              <w:numPr>
                <w:ilvl w:val="0"/>
                <w:numId w:val="24"/>
              </w:numPr>
              <w:rPr>
                <w:szCs w:val="22"/>
              </w:rPr>
            </w:pPr>
            <w:r w:rsidRPr="00896826">
              <w:rPr>
                <w:szCs w:val="22"/>
              </w:rPr>
              <w:t>Push the university to undertake an analysis of the relationship between Widening Participat</w:t>
            </w:r>
            <w:r>
              <w:rPr>
                <w:szCs w:val="22"/>
              </w:rPr>
              <w:t>ion flags and attainment rates.</w:t>
            </w:r>
          </w:p>
          <w:p w14:paraId="3326A263" w14:textId="77777777" w:rsidR="002F1445" w:rsidRDefault="002F1445" w:rsidP="002F1445">
            <w:pPr>
              <w:pStyle w:val="ListParagraph"/>
              <w:numPr>
                <w:ilvl w:val="0"/>
                <w:numId w:val="24"/>
              </w:numPr>
              <w:rPr>
                <w:szCs w:val="22"/>
              </w:rPr>
            </w:pPr>
            <w:r w:rsidRPr="00896826">
              <w:rPr>
                <w:szCs w:val="22"/>
              </w:rPr>
              <w:t>Explore the impact of multiple flags, pa</w:t>
            </w:r>
            <w:r>
              <w:rPr>
                <w:szCs w:val="22"/>
              </w:rPr>
              <w:t>rticular subjects and colleges.</w:t>
            </w:r>
          </w:p>
          <w:p w14:paraId="6C307C17" w14:textId="77777777" w:rsidR="002F1445" w:rsidRDefault="002F1445" w:rsidP="002F1445">
            <w:pPr>
              <w:pStyle w:val="ListParagraph"/>
              <w:numPr>
                <w:ilvl w:val="0"/>
                <w:numId w:val="24"/>
              </w:numPr>
              <w:rPr>
                <w:szCs w:val="22"/>
              </w:rPr>
            </w:pPr>
            <w:r w:rsidRPr="00896826">
              <w:rPr>
                <w:szCs w:val="22"/>
              </w:rPr>
              <w:t>Following on from the patterns found, conduct surveys and / or interviews exploring</w:t>
            </w:r>
            <w:r>
              <w:rPr>
                <w:szCs w:val="22"/>
              </w:rPr>
              <w:t xml:space="preserve"> why such patterns might exist.</w:t>
            </w:r>
          </w:p>
          <w:p w14:paraId="1B156D2D" w14:textId="77777777" w:rsidR="002F1445" w:rsidRDefault="002F1445" w:rsidP="002F1445">
            <w:pPr>
              <w:pStyle w:val="ListParagraph"/>
              <w:numPr>
                <w:ilvl w:val="0"/>
                <w:numId w:val="24"/>
              </w:numPr>
              <w:rPr>
                <w:szCs w:val="22"/>
              </w:rPr>
            </w:pPr>
            <w:r w:rsidRPr="00896826">
              <w:rPr>
                <w:szCs w:val="22"/>
              </w:rPr>
              <w:t>Based on these findings write a report.</w:t>
            </w:r>
          </w:p>
          <w:p w14:paraId="200A23B4" w14:textId="77777777" w:rsidR="002F1445" w:rsidRDefault="002F1445" w:rsidP="006D256E">
            <w:pPr>
              <w:rPr>
                <w:szCs w:val="22"/>
              </w:rPr>
            </w:pPr>
          </w:p>
          <w:p w14:paraId="40086763" w14:textId="77777777" w:rsidR="002F1445" w:rsidRDefault="002F1445" w:rsidP="006D256E">
            <w:pPr>
              <w:rPr>
                <w:szCs w:val="22"/>
              </w:rPr>
            </w:pPr>
            <w:r>
              <w:rPr>
                <w:szCs w:val="22"/>
                <w:u w:val="single"/>
              </w:rPr>
              <w:t>No progress yet</w:t>
            </w:r>
          </w:p>
          <w:p w14:paraId="1D73273F" w14:textId="77777777" w:rsidR="002F1445" w:rsidRPr="00324731" w:rsidRDefault="002F1445" w:rsidP="006D256E">
            <w:pPr>
              <w:rPr>
                <w:szCs w:val="22"/>
              </w:rPr>
            </w:pPr>
          </w:p>
        </w:tc>
      </w:tr>
      <w:tr w:rsidR="002F1445" w14:paraId="57E9D7FE" w14:textId="77777777" w:rsidTr="006D256E">
        <w:trPr>
          <w:trHeight w:val="1567"/>
        </w:trPr>
        <w:tc>
          <w:tcPr>
            <w:tcW w:w="2350" w:type="dxa"/>
          </w:tcPr>
          <w:p w14:paraId="77595877" w14:textId="77777777" w:rsidR="002F1445" w:rsidRDefault="002F1445" w:rsidP="006D256E">
            <w:pPr>
              <w:rPr>
                <w:szCs w:val="22"/>
              </w:rPr>
            </w:pPr>
          </w:p>
        </w:tc>
        <w:tc>
          <w:tcPr>
            <w:tcW w:w="3075" w:type="dxa"/>
          </w:tcPr>
          <w:p w14:paraId="39A3B349" w14:textId="77777777" w:rsidR="002F1445" w:rsidRDefault="002F1445" w:rsidP="006D256E">
            <w:pPr>
              <w:rPr>
                <w:i/>
                <w:szCs w:val="22"/>
              </w:rPr>
            </w:pPr>
            <w:r>
              <w:rPr>
                <w:i/>
                <w:szCs w:val="22"/>
              </w:rPr>
              <w:t>Improve academic support on an access basis</w:t>
            </w:r>
          </w:p>
        </w:tc>
        <w:tc>
          <w:tcPr>
            <w:tcW w:w="8523" w:type="dxa"/>
            <w:shd w:val="clear" w:color="auto" w:fill="FFC000"/>
          </w:tcPr>
          <w:p w14:paraId="5821BA48" w14:textId="77777777" w:rsidR="002F1445" w:rsidRPr="00896826" w:rsidRDefault="002F1445" w:rsidP="002F1445">
            <w:pPr>
              <w:pStyle w:val="ListParagraph"/>
              <w:numPr>
                <w:ilvl w:val="0"/>
                <w:numId w:val="25"/>
              </w:numPr>
              <w:rPr>
                <w:szCs w:val="22"/>
                <w:lang w:val="en-US"/>
              </w:rPr>
            </w:pPr>
            <w:r w:rsidRPr="00896826">
              <w:rPr>
                <w:szCs w:val="22"/>
              </w:rPr>
              <w:t>Review current study skills on o</w:t>
            </w:r>
            <w:r>
              <w:rPr>
                <w:szCs w:val="22"/>
              </w:rPr>
              <w:t>ffer throughout the university.</w:t>
            </w:r>
          </w:p>
          <w:p w14:paraId="20F42FEE" w14:textId="77777777" w:rsidR="002F1445" w:rsidRDefault="002F1445" w:rsidP="002F1445">
            <w:pPr>
              <w:pStyle w:val="ListParagraph"/>
              <w:numPr>
                <w:ilvl w:val="0"/>
                <w:numId w:val="25"/>
              </w:numPr>
              <w:rPr>
                <w:szCs w:val="22"/>
                <w:lang w:val="en-US"/>
              </w:rPr>
            </w:pPr>
            <w:r w:rsidRPr="00896826">
              <w:rPr>
                <w:szCs w:val="22"/>
              </w:rPr>
              <w:t xml:space="preserve">Create and distribute a survey to enquire how these programmes do / do not benefit students </w:t>
            </w:r>
            <w:r w:rsidRPr="00896826">
              <w:rPr>
                <w:szCs w:val="22"/>
                <w:lang w:val="en-US"/>
              </w:rPr>
              <w:t>with Widening Participation flags. Then create a report detailing proposals on how to improve what is on offer for these students.</w:t>
            </w:r>
          </w:p>
          <w:p w14:paraId="52DF73C8" w14:textId="77777777" w:rsidR="002F1445" w:rsidRDefault="002F1445" w:rsidP="006D256E">
            <w:pPr>
              <w:ind w:left="360"/>
              <w:rPr>
                <w:szCs w:val="22"/>
                <w:lang w:val="en-US"/>
              </w:rPr>
            </w:pPr>
          </w:p>
          <w:p w14:paraId="6169B3F1" w14:textId="77777777" w:rsidR="002F1445" w:rsidRDefault="002F1445" w:rsidP="006D256E">
            <w:pPr>
              <w:ind w:left="360"/>
              <w:rPr>
                <w:szCs w:val="22"/>
              </w:rPr>
            </w:pPr>
            <w:r w:rsidRPr="00324731">
              <w:rPr>
                <w:szCs w:val="22"/>
                <w:u w:val="single"/>
              </w:rPr>
              <w:t>Progress</w:t>
            </w:r>
            <w:proofErr w:type="gramStart"/>
            <w:r w:rsidRPr="00324731">
              <w:rPr>
                <w:szCs w:val="22"/>
                <w:u w:val="single"/>
              </w:rPr>
              <w:t>:</w:t>
            </w:r>
            <w:proofErr w:type="gramEnd"/>
            <w:r>
              <w:rPr>
                <w:szCs w:val="22"/>
              </w:rPr>
              <w:br/>
              <w:t>Ali and myself are writing an audit on what is currently available across the university in terms of study skills.</w:t>
            </w:r>
          </w:p>
          <w:p w14:paraId="2F292128" w14:textId="77777777" w:rsidR="002F1445" w:rsidRPr="00324731" w:rsidRDefault="002F1445" w:rsidP="006D256E">
            <w:pPr>
              <w:ind w:left="360"/>
              <w:rPr>
                <w:szCs w:val="22"/>
                <w:lang w:val="en-US"/>
              </w:rPr>
            </w:pPr>
          </w:p>
        </w:tc>
      </w:tr>
      <w:tr w:rsidR="002F1445" w14:paraId="21375F6F" w14:textId="77777777" w:rsidTr="006D256E">
        <w:trPr>
          <w:trHeight w:val="856"/>
        </w:trPr>
        <w:tc>
          <w:tcPr>
            <w:tcW w:w="2350" w:type="dxa"/>
            <w:vMerge w:val="restart"/>
          </w:tcPr>
          <w:p w14:paraId="41100AA8" w14:textId="77777777" w:rsidR="002F1445" w:rsidRPr="00284244" w:rsidRDefault="002F1445" w:rsidP="006D256E">
            <w:pPr>
              <w:rPr>
                <w:b/>
                <w:szCs w:val="22"/>
              </w:rPr>
            </w:pPr>
            <w:r>
              <w:rPr>
                <w:b/>
                <w:lang w:val="en-US"/>
              </w:rPr>
              <w:t xml:space="preserve">Community building and targeted outreach for underrepresented </w:t>
            </w:r>
            <w:r w:rsidRPr="008A48C0">
              <w:rPr>
                <w:b/>
                <w:lang w:val="en-US"/>
              </w:rPr>
              <w:t>groups</w:t>
            </w:r>
            <w:r>
              <w:rPr>
                <w:b/>
                <w:lang w:val="en-US"/>
              </w:rPr>
              <w:br/>
            </w:r>
          </w:p>
        </w:tc>
        <w:tc>
          <w:tcPr>
            <w:tcW w:w="3075" w:type="dxa"/>
            <w:vMerge w:val="restart"/>
          </w:tcPr>
          <w:p w14:paraId="1F75B1A4" w14:textId="77777777" w:rsidR="002F1445" w:rsidRDefault="002F1445" w:rsidP="006D256E">
            <w:pPr>
              <w:rPr>
                <w:i/>
                <w:szCs w:val="22"/>
              </w:rPr>
            </w:pPr>
            <w:r>
              <w:rPr>
                <w:i/>
                <w:szCs w:val="22"/>
                <w:lang w:val="en-US"/>
              </w:rPr>
              <w:t>Facilitate BME access events</w:t>
            </w:r>
            <w:r w:rsidRPr="00E33B5C">
              <w:rPr>
                <w:i/>
                <w:szCs w:val="22"/>
                <w:lang w:val="en-US"/>
              </w:rPr>
              <w:br/>
            </w:r>
          </w:p>
          <w:p w14:paraId="012C958E" w14:textId="77777777" w:rsidR="002F1445" w:rsidRPr="00284244" w:rsidRDefault="002F1445" w:rsidP="006D256E">
            <w:pPr>
              <w:rPr>
                <w:i/>
                <w:szCs w:val="22"/>
              </w:rPr>
            </w:pPr>
          </w:p>
        </w:tc>
        <w:tc>
          <w:tcPr>
            <w:tcW w:w="8523" w:type="dxa"/>
            <w:shd w:val="clear" w:color="auto" w:fill="FFC000"/>
          </w:tcPr>
          <w:p w14:paraId="26722C2C" w14:textId="77777777" w:rsidR="002F1445" w:rsidRDefault="002F1445" w:rsidP="006D256E">
            <w:pPr>
              <w:pStyle w:val="ListParagraph"/>
              <w:rPr>
                <w:szCs w:val="22"/>
              </w:rPr>
            </w:pPr>
            <w:r w:rsidRPr="00933EAC">
              <w:rPr>
                <w:szCs w:val="22"/>
                <w:u w:val="single"/>
              </w:rPr>
              <w:t>Progress</w:t>
            </w:r>
            <w:proofErr w:type="gramStart"/>
            <w:r w:rsidRPr="00933EAC">
              <w:rPr>
                <w:szCs w:val="22"/>
                <w:u w:val="single"/>
              </w:rPr>
              <w:t>:</w:t>
            </w:r>
            <w:proofErr w:type="gramEnd"/>
            <w:r>
              <w:rPr>
                <w:szCs w:val="22"/>
                <w:u w:val="single"/>
              </w:rPr>
              <w:br/>
            </w:r>
            <w:r>
              <w:rPr>
                <w:szCs w:val="22"/>
              </w:rPr>
              <w:t xml:space="preserve">Met with Arran (Access for BME Campaign) to discuss helping to facilitate the running of a panel event for next term on </w:t>
            </w:r>
            <w:r w:rsidRPr="00933EAC">
              <w:rPr>
                <w:szCs w:val="22"/>
                <w:lang w:val="en-US"/>
              </w:rPr>
              <w:t>BME Acces</w:t>
            </w:r>
            <w:r>
              <w:rPr>
                <w:szCs w:val="22"/>
                <w:lang w:val="en-US"/>
              </w:rPr>
              <w:t>s at Cambridge.</w:t>
            </w:r>
            <w:r w:rsidRPr="00933EAC">
              <w:rPr>
                <w:szCs w:val="22"/>
                <w:lang w:val="en-US"/>
              </w:rPr>
              <w:br/>
            </w:r>
          </w:p>
          <w:p w14:paraId="051567AF" w14:textId="77777777" w:rsidR="002F1445" w:rsidRPr="00955040" w:rsidRDefault="002F1445" w:rsidP="006D256E">
            <w:pPr>
              <w:rPr>
                <w:szCs w:val="22"/>
              </w:rPr>
            </w:pPr>
          </w:p>
        </w:tc>
      </w:tr>
      <w:tr w:rsidR="002F1445" w14:paraId="4FF1DA39" w14:textId="77777777" w:rsidTr="006D256E">
        <w:trPr>
          <w:trHeight w:val="856"/>
        </w:trPr>
        <w:tc>
          <w:tcPr>
            <w:tcW w:w="2350" w:type="dxa"/>
            <w:vMerge/>
          </w:tcPr>
          <w:p w14:paraId="6454DFA7" w14:textId="77777777" w:rsidR="002F1445" w:rsidRDefault="002F1445" w:rsidP="006D256E">
            <w:pPr>
              <w:rPr>
                <w:b/>
                <w:lang w:val="en-US"/>
              </w:rPr>
            </w:pPr>
          </w:p>
        </w:tc>
        <w:tc>
          <w:tcPr>
            <w:tcW w:w="3075" w:type="dxa"/>
            <w:vMerge/>
          </w:tcPr>
          <w:p w14:paraId="27150650" w14:textId="77777777" w:rsidR="002F1445" w:rsidRDefault="002F1445" w:rsidP="006D256E">
            <w:pPr>
              <w:rPr>
                <w:i/>
                <w:szCs w:val="22"/>
                <w:lang w:val="en-US"/>
              </w:rPr>
            </w:pPr>
          </w:p>
        </w:tc>
        <w:tc>
          <w:tcPr>
            <w:tcW w:w="8523" w:type="dxa"/>
            <w:shd w:val="clear" w:color="auto" w:fill="FFC000"/>
          </w:tcPr>
          <w:p w14:paraId="6C9FF7C9" w14:textId="77777777" w:rsidR="002F1445" w:rsidRPr="00873702" w:rsidRDefault="002F1445" w:rsidP="006D256E">
            <w:pPr>
              <w:pStyle w:val="ListParagraph"/>
              <w:rPr>
                <w:color w:val="92D050"/>
                <w:szCs w:val="22"/>
                <w:u w:val="single"/>
              </w:rPr>
            </w:pPr>
            <w:r w:rsidRPr="00873702">
              <w:rPr>
                <w:szCs w:val="22"/>
                <w:u w:val="single"/>
              </w:rPr>
              <w:t>Progre</w:t>
            </w:r>
            <w:r>
              <w:rPr>
                <w:szCs w:val="22"/>
                <w:u w:val="single"/>
              </w:rPr>
              <w:t>ss</w:t>
            </w:r>
            <w:proofErr w:type="gramStart"/>
            <w:r>
              <w:rPr>
                <w:szCs w:val="22"/>
                <w:u w:val="single"/>
              </w:rPr>
              <w:t>:</w:t>
            </w:r>
            <w:proofErr w:type="gramEnd"/>
            <w:r>
              <w:rPr>
                <w:szCs w:val="22"/>
                <w:u w:val="single"/>
              </w:rPr>
              <w:br/>
            </w:r>
            <w:r>
              <w:rPr>
                <w:szCs w:val="22"/>
              </w:rPr>
              <w:t xml:space="preserve">Facilitating </w:t>
            </w:r>
            <w:proofErr w:type="spellStart"/>
            <w:r>
              <w:rPr>
                <w:szCs w:val="22"/>
              </w:rPr>
              <w:t>iSoc</w:t>
            </w:r>
            <w:proofErr w:type="spellEnd"/>
            <w:r>
              <w:rPr>
                <w:szCs w:val="22"/>
              </w:rPr>
              <w:t xml:space="preserve"> to run an interview preparation event. Organising admin for contracts so their student workers will be paid for their time.</w:t>
            </w:r>
          </w:p>
        </w:tc>
      </w:tr>
      <w:tr w:rsidR="002F1445" w14:paraId="4EE3AF25" w14:textId="77777777" w:rsidTr="006D256E">
        <w:tc>
          <w:tcPr>
            <w:tcW w:w="2350" w:type="dxa"/>
            <w:vMerge/>
          </w:tcPr>
          <w:p w14:paraId="0C4D8E75" w14:textId="77777777" w:rsidR="002F1445" w:rsidRDefault="002F1445" w:rsidP="006D256E">
            <w:pPr>
              <w:rPr>
                <w:szCs w:val="22"/>
              </w:rPr>
            </w:pPr>
          </w:p>
        </w:tc>
        <w:tc>
          <w:tcPr>
            <w:tcW w:w="3075" w:type="dxa"/>
          </w:tcPr>
          <w:p w14:paraId="165ED880" w14:textId="77777777" w:rsidR="002F1445" w:rsidRPr="00284244" w:rsidRDefault="002F1445" w:rsidP="006D256E">
            <w:pPr>
              <w:rPr>
                <w:i/>
                <w:szCs w:val="22"/>
              </w:rPr>
            </w:pPr>
            <w:r>
              <w:rPr>
                <w:i/>
                <w:szCs w:val="22"/>
                <w:lang w:val="en-US"/>
              </w:rPr>
              <w:t>Run</w:t>
            </w:r>
            <w:r w:rsidRPr="00980FEA">
              <w:rPr>
                <w:i/>
                <w:szCs w:val="22"/>
                <w:lang w:val="en-US"/>
              </w:rPr>
              <w:t xml:space="preserve"> an event during National Care Leaver week </w:t>
            </w:r>
            <w:r w:rsidRPr="00980FEA">
              <w:rPr>
                <w:i/>
                <w:szCs w:val="22"/>
                <w:lang w:val="en-US"/>
              </w:rPr>
              <w:lastRenderedPageBreak/>
              <w:t>for the wider community and current students.</w:t>
            </w:r>
            <w:r w:rsidRPr="00980FEA">
              <w:rPr>
                <w:i/>
                <w:szCs w:val="22"/>
                <w:lang w:val="en-US"/>
              </w:rPr>
              <w:br/>
            </w:r>
          </w:p>
        </w:tc>
        <w:tc>
          <w:tcPr>
            <w:tcW w:w="8523" w:type="dxa"/>
            <w:shd w:val="clear" w:color="auto" w:fill="92D050"/>
          </w:tcPr>
          <w:p w14:paraId="4FA4709A" w14:textId="77777777" w:rsidR="002F1445" w:rsidRDefault="002F1445" w:rsidP="006D256E">
            <w:pPr>
              <w:rPr>
                <w:szCs w:val="22"/>
              </w:rPr>
            </w:pPr>
          </w:p>
          <w:p w14:paraId="7280B66F" w14:textId="77777777" w:rsidR="002F1445" w:rsidRPr="000743CF" w:rsidRDefault="002F1445" w:rsidP="006D256E">
            <w:pPr>
              <w:rPr>
                <w:szCs w:val="22"/>
              </w:rPr>
            </w:pPr>
            <w:r w:rsidRPr="00955040">
              <w:rPr>
                <w:szCs w:val="22"/>
              </w:rPr>
              <w:t>•</w:t>
            </w:r>
            <w:r w:rsidRPr="00955040">
              <w:rPr>
                <w:szCs w:val="22"/>
              </w:rPr>
              <w:tab/>
            </w:r>
            <w:r w:rsidRPr="00873702">
              <w:rPr>
                <w:szCs w:val="22"/>
                <w:u w:val="single"/>
              </w:rPr>
              <w:t>Completed.</w:t>
            </w:r>
          </w:p>
        </w:tc>
      </w:tr>
      <w:tr w:rsidR="002F1445" w14:paraId="344E8B10" w14:textId="77777777" w:rsidTr="006D256E">
        <w:trPr>
          <w:trHeight w:val="1855"/>
        </w:trPr>
        <w:tc>
          <w:tcPr>
            <w:tcW w:w="2350" w:type="dxa"/>
          </w:tcPr>
          <w:p w14:paraId="0FC2EACC" w14:textId="77777777" w:rsidR="002F1445" w:rsidRPr="00980FEA" w:rsidRDefault="002F1445" w:rsidP="006D256E">
            <w:pPr>
              <w:rPr>
                <w:b/>
                <w:szCs w:val="22"/>
              </w:rPr>
            </w:pPr>
            <w:r w:rsidRPr="00980FEA">
              <w:rPr>
                <w:b/>
                <w:szCs w:val="22"/>
              </w:rPr>
              <w:t xml:space="preserve">Accessible </w:t>
            </w:r>
            <w:r>
              <w:rPr>
                <w:b/>
                <w:szCs w:val="22"/>
              </w:rPr>
              <w:t xml:space="preserve">and fair </w:t>
            </w:r>
            <w:r w:rsidRPr="00980FEA">
              <w:rPr>
                <w:b/>
                <w:szCs w:val="22"/>
              </w:rPr>
              <w:t>financial support</w:t>
            </w:r>
          </w:p>
        </w:tc>
        <w:tc>
          <w:tcPr>
            <w:tcW w:w="3075" w:type="dxa"/>
          </w:tcPr>
          <w:p w14:paraId="43B64B1B" w14:textId="77777777" w:rsidR="002F1445" w:rsidRDefault="002F1445" w:rsidP="006D256E">
            <w:pPr>
              <w:rPr>
                <w:i/>
                <w:szCs w:val="22"/>
              </w:rPr>
            </w:pPr>
            <w:r>
              <w:rPr>
                <w:i/>
                <w:szCs w:val="22"/>
              </w:rPr>
              <w:t>Funding guides for each college</w:t>
            </w:r>
          </w:p>
        </w:tc>
        <w:tc>
          <w:tcPr>
            <w:tcW w:w="8523" w:type="dxa"/>
            <w:shd w:val="clear" w:color="auto" w:fill="FF0000"/>
          </w:tcPr>
          <w:p w14:paraId="436C3116" w14:textId="77777777" w:rsidR="002F1445" w:rsidRDefault="002F1445" w:rsidP="002F1445">
            <w:pPr>
              <w:pStyle w:val="ListParagraph"/>
              <w:numPr>
                <w:ilvl w:val="0"/>
                <w:numId w:val="26"/>
              </w:numPr>
              <w:rPr>
                <w:szCs w:val="22"/>
              </w:rPr>
            </w:pPr>
            <w:r w:rsidRPr="00896826">
              <w:rPr>
                <w:szCs w:val="22"/>
              </w:rPr>
              <w:t>Work with JCRs to create funding guides centralising and clarifying information on bursaries, scholarships and funds available at each college and how to access them.</w:t>
            </w:r>
          </w:p>
          <w:p w14:paraId="28A3F083" w14:textId="77777777" w:rsidR="002F1445" w:rsidRPr="00873702" w:rsidRDefault="002F1445" w:rsidP="006D256E">
            <w:pPr>
              <w:pStyle w:val="ListParagraph"/>
              <w:rPr>
                <w:szCs w:val="22"/>
                <w:u w:val="single"/>
              </w:rPr>
            </w:pPr>
            <w:r w:rsidRPr="00873702">
              <w:rPr>
                <w:szCs w:val="22"/>
                <w:u w:val="single"/>
              </w:rPr>
              <w:t>No progress yet</w:t>
            </w:r>
          </w:p>
        </w:tc>
      </w:tr>
      <w:tr w:rsidR="002F1445" w14:paraId="37ECE343" w14:textId="77777777" w:rsidTr="006D256E">
        <w:trPr>
          <w:trHeight w:val="1855"/>
        </w:trPr>
        <w:tc>
          <w:tcPr>
            <w:tcW w:w="2350" w:type="dxa"/>
            <w:vMerge w:val="restart"/>
          </w:tcPr>
          <w:p w14:paraId="4439A480" w14:textId="77777777" w:rsidR="002F1445" w:rsidRPr="00980FEA" w:rsidRDefault="002F1445" w:rsidP="006D256E">
            <w:pPr>
              <w:rPr>
                <w:b/>
                <w:szCs w:val="22"/>
              </w:rPr>
            </w:pPr>
          </w:p>
        </w:tc>
        <w:tc>
          <w:tcPr>
            <w:tcW w:w="3075" w:type="dxa"/>
          </w:tcPr>
          <w:p w14:paraId="7268AB79" w14:textId="77777777" w:rsidR="002F1445" w:rsidRDefault="002F1445" w:rsidP="006D256E">
            <w:pPr>
              <w:rPr>
                <w:i/>
                <w:szCs w:val="22"/>
              </w:rPr>
            </w:pPr>
            <w:r>
              <w:rPr>
                <w:i/>
                <w:szCs w:val="22"/>
              </w:rPr>
              <w:t>Fair and appropriate timings of bursary payments</w:t>
            </w:r>
          </w:p>
        </w:tc>
        <w:tc>
          <w:tcPr>
            <w:tcW w:w="8523" w:type="dxa"/>
            <w:shd w:val="clear" w:color="auto" w:fill="FFC000"/>
          </w:tcPr>
          <w:p w14:paraId="34872D28" w14:textId="77777777" w:rsidR="002F1445" w:rsidRDefault="002F1445" w:rsidP="002F1445">
            <w:pPr>
              <w:pStyle w:val="ListParagraph"/>
              <w:numPr>
                <w:ilvl w:val="0"/>
                <w:numId w:val="26"/>
              </w:numPr>
              <w:rPr>
                <w:lang w:val="en-US"/>
              </w:rPr>
            </w:pPr>
            <w:r w:rsidRPr="00896826">
              <w:rPr>
                <w:lang w:val="en-US"/>
              </w:rPr>
              <w:t>Review the timings of when bursaries are paid to students and whether these timings are incongruent with when needed e.g. when college bill is requested to be paid.</w:t>
            </w:r>
          </w:p>
          <w:p w14:paraId="40DC1619" w14:textId="77777777" w:rsidR="002F1445" w:rsidRPr="00955040" w:rsidRDefault="002F1445" w:rsidP="006D256E">
            <w:pPr>
              <w:rPr>
                <w:lang w:val="en-US"/>
              </w:rPr>
            </w:pPr>
            <w:r w:rsidRPr="00955040">
              <w:rPr>
                <w:lang w:val="en-US"/>
              </w:rPr>
              <w:br/>
            </w:r>
            <w:r w:rsidRPr="00955040">
              <w:rPr>
                <w:lang w:val="en-US"/>
              </w:rPr>
              <w:br/>
            </w:r>
            <w:r w:rsidRPr="00955040">
              <w:rPr>
                <w:u w:val="single"/>
                <w:lang w:val="en-US"/>
              </w:rPr>
              <w:t>Progress</w:t>
            </w:r>
            <w:proofErr w:type="gramStart"/>
            <w:r w:rsidRPr="00955040">
              <w:rPr>
                <w:u w:val="single"/>
                <w:lang w:val="en-US"/>
              </w:rPr>
              <w:t>:</w:t>
            </w:r>
            <w:proofErr w:type="gramEnd"/>
            <w:r w:rsidRPr="00955040">
              <w:rPr>
                <w:lang w:val="en-US"/>
              </w:rPr>
              <w:br/>
            </w:r>
            <w:r>
              <w:rPr>
                <w:lang w:val="en-US"/>
              </w:rPr>
              <w:t>Been in touch with a Scottish student to discuss faults with the bursary system for Scottish students. Many are not receiving their bursaries when they should be. Will be meeting with them to discuss this further and then see where to go from there, will probably collect some testimonials and take this to the university.</w:t>
            </w:r>
          </w:p>
          <w:p w14:paraId="56488A42" w14:textId="77777777" w:rsidR="002F1445" w:rsidRPr="00896826" w:rsidRDefault="002F1445" w:rsidP="006D256E">
            <w:pPr>
              <w:pStyle w:val="ListParagraph"/>
              <w:rPr>
                <w:lang w:val="en-US"/>
              </w:rPr>
            </w:pPr>
          </w:p>
        </w:tc>
      </w:tr>
      <w:tr w:rsidR="002F1445" w14:paraId="0C90B310" w14:textId="77777777" w:rsidTr="006D256E">
        <w:trPr>
          <w:trHeight w:val="1855"/>
        </w:trPr>
        <w:tc>
          <w:tcPr>
            <w:tcW w:w="2350" w:type="dxa"/>
            <w:vMerge/>
          </w:tcPr>
          <w:p w14:paraId="15D760A7" w14:textId="77777777" w:rsidR="002F1445" w:rsidRPr="00980FEA" w:rsidRDefault="002F1445" w:rsidP="006D256E">
            <w:pPr>
              <w:rPr>
                <w:b/>
                <w:szCs w:val="22"/>
              </w:rPr>
            </w:pPr>
          </w:p>
        </w:tc>
        <w:tc>
          <w:tcPr>
            <w:tcW w:w="3075" w:type="dxa"/>
          </w:tcPr>
          <w:p w14:paraId="02A39BF2" w14:textId="77777777" w:rsidR="002F1445" w:rsidRPr="00ED323C" w:rsidRDefault="002F1445" w:rsidP="006D256E">
            <w:pPr>
              <w:rPr>
                <w:i/>
                <w:szCs w:val="22"/>
              </w:rPr>
            </w:pPr>
            <w:r w:rsidRPr="00ED323C">
              <w:rPr>
                <w:i/>
                <w:lang w:val="en-US"/>
              </w:rPr>
              <w:t>Eradicate demeaning compulsory thank you letter requests for to students who receive bursaries.</w:t>
            </w:r>
          </w:p>
        </w:tc>
        <w:tc>
          <w:tcPr>
            <w:tcW w:w="8523" w:type="dxa"/>
            <w:shd w:val="clear" w:color="auto" w:fill="FFC000"/>
          </w:tcPr>
          <w:p w14:paraId="59A24C02" w14:textId="77777777" w:rsidR="002F1445" w:rsidRPr="004C30D6" w:rsidRDefault="002F1445" w:rsidP="002F1445">
            <w:pPr>
              <w:pStyle w:val="ListParagraph"/>
              <w:numPr>
                <w:ilvl w:val="0"/>
                <w:numId w:val="27"/>
              </w:numPr>
              <w:rPr>
                <w:szCs w:val="22"/>
              </w:rPr>
            </w:pPr>
            <w:r w:rsidRPr="00896826">
              <w:rPr>
                <w:lang w:val="en-US"/>
              </w:rPr>
              <w:t>Review which colle</w:t>
            </w:r>
            <w:r>
              <w:rPr>
                <w:lang w:val="en-US"/>
              </w:rPr>
              <w:t>ges this is still occurring at and students’ experiences.</w:t>
            </w:r>
          </w:p>
          <w:p w14:paraId="424AD24E" w14:textId="77777777" w:rsidR="002F1445" w:rsidRDefault="002F1445" w:rsidP="006D256E">
            <w:pPr>
              <w:rPr>
                <w:szCs w:val="22"/>
              </w:rPr>
            </w:pPr>
          </w:p>
          <w:p w14:paraId="4B72C231" w14:textId="77777777" w:rsidR="002F1445" w:rsidRPr="004C30D6" w:rsidRDefault="002F1445" w:rsidP="006D256E">
            <w:pPr>
              <w:rPr>
                <w:szCs w:val="22"/>
              </w:rPr>
            </w:pPr>
            <w:r w:rsidRPr="004C30D6">
              <w:rPr>
                <w:u w:val="single"/>
                <w:lang w:val="en-US"/>
              </w:rPr>
              <w:t>Progress</w:t>
            </w:r>
            <w:proofErr w:type="gramStart"/>
            <w:r w:rsidRPr="004C30D6">
              <w:rPr>
                <w:u w:val="single"/>
                <w:lang w:val="en-US"/>
              </w:rPr>
              <w:t>:</w:t>
            </w:r>
            <w:proofErr w:type="gramEnd"/>
            <w:r>
              <w:rPr>
                <w:lang w:val="en-US"/>
              </w:rPr>
              <w:br/>
              <w:t>Created and circulating a survey on experiences of receiving Thank you letter requests.</w:t>
            </w:r>
          </w:p>
        </w:tc>
      </w:tr>
    </w:tbl>
    <w:p w14:paraId="70B6FCC7" w14:textId="092B40AC" w:rsidR="002F1445" w:rsidRDefault="002F1445" w:rsidP="00182BE4"/>
    <w:p w14:paraId="5B5CB0F8" w14:textId="4C71AC8C" w:rsidR="002F1445" w:rsidRDefault="002F1445" w:rsidP="00182BE4"/>
    <w:p w14:paraId="3FF5556B" w14:textId="40E8FC24" w:rsidR="002F1445" w:rsidRDefault="002F1445" w:rsidP="00182BE4"/>
    <w:p w14:paraId="54E39650" w14:textId="21F94114" w:rsidR="002F1445" w:rsidRPr="00897E39" w:rsidRDefault="002F1445" w:rsidP="002F1445">
      <w:pPr>
        <w:pStyle w:val="CUSU2"/>
      </w:pPr>
      <w:r>
        <w:lastRenderedPageBreak/>
        <w:t>Stella Swain – Welfare &amp; Rights Officer</w:t>
      </w:r>
    </w:p>
    <w:p w14:paraId="3A0A4CCF" w14:textId="77777777" w:rsidR="002F1445" w:rsidRDefault="002F1445" w:rsidP="002F1445">
      <w:pPr>
        <w:jc w:val="both"/>
        <w:rPr>
          <w:szCs w:val="22"/>
        </w:rPr>
      </w:pPr>
    </w:p>
    <w:tbl>
      <w:tblPr>
        <w:tblStyle w:val="TableGrid"/>
        <w:tblW w:w="0" w:type="auto"/>
        <w:tblLook w:val="04A0" w:firstRow="1" w:lastRow="0" w:firstColumn="1" w:lastColumn="0" w:noHBand="0" w:noVBand="1"/>
      </w:tblPr>
      <w:tblGrid>
        <w:gridCol w:w="2345"/>
        <w:gridCol w:w="3080"/>
        <w:gridCol w:w="8523"/>
      </w:tblGrid>
      <w:tr w:rsidR="002F1445" w14:paraId="5F977E33" w14:textId="77777777" w:rsidTr="006D256E">
        <w:tc>
          <w:tcPr>
            <w:tcW w:w="2345" w:type="dxa"/>
            <w:vMerge w:val="restart"/>
          </w:tcPr>
          <w:p w14:paraId="3831818F" w14:textId="77777777" w:rsidR="002F1445" w:rsidRPr="00284244" w:rsidRDefault="002F1445" w:rsidP="006D256E">
            <w:pPr>
              <w:rPr>
                <w:b/>
                <w:szCs w:val="22"/>
              </w:rPr>
            </w:pPr>
            <w:r>
              <w:rPr>
                <w:b/>
                <w:szCs w:val="22"/>
              </w:rPr>
              <w:t>An antiracist university</w:t>
            </w:r>
          </w:p>
        </w:tc>
        <w:tc>
          <w:tcPr>
            <w:tcW w:w="3080" w:type="dxa"/>
          </w:tcPr>
          <w:p w14:paraId="5E44150D" w14:textId="77777777" w:rsidR="002F1445" w:rsidRPr="00284244" w:rsidRDefault="002F1445" w:rsidP="006D256E">
            <w:pPr>
              <w:jc w:val="both"/>
              <w:rPr>
                <w:i/>
                <w:szCs w:val="22"/>
              </w:rPr>
            </w:pPr>
            <w:r>
              <w:rPr>
                <w:i/>
                <w:szCs w:val="22"/>
              </w:rPr>
              <w:t>Opposing Prevent</w:t>
            </w:r>
          </w:p>
        </w:tc>
        <w:tc>
          <w:tcPr>
            <w:tcW w:w="8523" w:type="dxa"/>
          </w:tcPr>
          <w:p w14:paraId="74E88636" w14:textId="77777777" w:rsidR="002F1445" w:rsidRDefault="002F1445" w:rsidP="002F1445">
            <w:pPr>
              <w:pStyle w:val="ListParagraph"/>
              <w:numPr>
                <w:ilvl w:val="0"/>
                <w:numId w:val="2"/>
              </w:numPr>
              <w:jc w:val="both"/>
              <w:rPr>
                <w:szCs w:val="22"/>
              </w:rPr>
            </w:pPr>
            <w:r>
              <w:rPr>
                <w:szCs w:val="22"/>
              </w:rPr>
              <w:t>Held a planning meeting with students to discuss how the campaign is going to continue this year</w:t>
            </w:r>
          </w:p>
          <w:p w14:paraId="1771B470" w14:textId="77777777" w:rsidR="002F1445" w:rsidRDefault="002F1445" w:rsidP="002F1445">
            <w:pPr>
              <w:pStyle w:val="ListParagraph"/>
              <w:numPr>
                <w:ilvl w:val="0"/>
                <w:numId w:val="2"/>
              </w:numPr>
              <w:jc w:val="both"/>
              <w:rPr>
                <w:szCs w:val="22"/>
              </w:rPr>
            </w:pPr>
            <w:r>
              <w:rPr>
                <w:szCs w:val="22"/>
              </w:rPr>
              <w:t>Wrote an opinions piece for Varsity, capitalising on the publicity surrounding Extinction Rebellion and Prevent to outline the issues we have been campaigning on</w:t>
            </w:r>
          </w:p>
          <w:p w14:paraId="0023F90B" w14:textId="77777777" w:rsidR="002F1445" w:rsidRPr="00454979" w:rsidRDefault="002F1445" w:rsidP="002F1445">
            <w:pPr>
              <w:pStyle w:val="ListParagraph"/>
              <w:numPr>
                <w:ilvl w:val="0"/>
                <w:numId w:val="2"/>
              </w:numPr>
              <w:jc w:val="both"/>
              <w:rPr>
                <w:szCs w:val="22"/>
              </w:rPr>
            </w:pPr>
            <w:r>
              <w:rPr>
                <w:szCs w:val="22"/>
              </w:rPr>
              <w:t>Helped the BME Campaign find speakers for their upcoming event on opposing Prevent and borders</w:t>
            </w:r>
          </w:p>
          <w:p w14:paraId="7F15D1FD" w14:textId="77777777" w:rsidR="002F1445" w:rsidRDefault="002F1445" w:rsidP="006D256E">
            <w:pPr>
              <w:jc w:val="both"/>
              <w:rPr>
                <w:szCs w:val="22"/>
              </w:rPr>
            </w:pPr>
          </w:p>
          <w:p w14:paraId="0325E38E" w14:textId="77777777" w:rsidR="002F1445" w:rsidRDefault="002F1445" w:rsidP="006D256E">
            <w:pPr>
              <w:jc w:val="both"/>
              <w:rPr>
                <w:szCs w:val="22"/>
              </w:rPr>
            </w:pPr>
          </w:p>
        </w:tc>
      </w:tr>
      <w:tr w:rsidR="002F1445" w14:paraId="70C89AE4" w14:textId="77777777" w:rsidTr="006D256E">
        <w:tc>
          <w:tcPr>
            <w:tcW w:w="2345" w:type="dxa"/>
            <w:vMerge/>
          </w:tcPr>
          <w:p w14:paraId="51D14C89" w14:textId="77777777" w:rsidR="002F1445" w:rsidRDefault="002F1445" w:rsidP="006D256E">
            <w:pPr>
              <w:rPr>
                <w:szCs w:val="22"/>
              </w:rPr>
            </w:pPr>
          </w:p>
        </w:tc>
        <w:tc>
          <w:tcPr>
            <w:tcW w:w="3080" w:type="dxa"/>
          </w:tcPr>
          <w:p w14:paraId="657204BA" w14:textId="77777777" w:rsidR="002F1445" w:rsidRPr="00284244" w:rsidRDefault="002F1445" w:rsidP="006D256E">
            <w:pPr>
              <w:rPr>
                <w:i/>
                <w:szCs w:val="22"/>
              </w:rPr>
            </w:pPr>
            <w:r>
              <w:rPr>
                <w:i/>
                <w:szCs w:val="22"/>
              </w:rPr>
              <w:t xml:space="preserve">Countering Harassment </w:t>
            </w:r>
          </w:p>
        </w:tc>
        <w:tc>
          <w:tcPr>
            <w:tcW w:w="8523" w:type="dxa"/>
          </w:tcPr>
          <w:p w14:paraId="622C2F0E" w14:textId="77777777" w:rsidR="002F1445" w:rsidRDefault="002F1445" w:rsidP="002F1445">
            <w:pPr>
              <w:pStyle w:val="ListParagraph"/>
              <w:numPr>
                <w:ilvl w:val="0"/>
                <w:numId w:val="2"/>
              </w:numPr>
              <w:jc w:val="both"/>
              <w:rPr>
                <w:szCs w:val="22"/>
              </w:rPr>
            </w:pPr>
            <w:r>
              <w:rPr>
                <w:szCs w:val="22"/>
              </w:rPr>
              <w:t>Last council passed a motion to push for all staff to undertake antiracist training</w:t>
            </w:r>
          </w:p>
          <w:p w14:paraId="541623F8" w14:textId="77777777" w:rsidR="002F1445" w:rsidRDefault="002F1445" w:rsidP="002F1445">
            <w:pPr>
              <w:pStyle w:val="ListParagraph"/>
              <w:numPr>
                <w:ilvl w:val="0"/>
                <w:numId w:val="2"/>
              </w:numPr>
              <w:jc w:val="both"/>
              <w:rPr>
                <w:szCs w:val="22"/>
              </w:rPr>
            </w:pPr>
            <w:r>
              <w:rPr>
                <w:szCs w:val="22"/>
              </w:rPr>
              <w:t>Have met with the chair of the Senior Tutors Committee to discuss implementing these</w:t>
            </w:r>
          </w:p>
          <w:p w14:paraId="706ED2E8" w14:textId="77777777" w:rsidR="002F1445" w:rsidRDefault="002F1445" w:rsidP="002F1445">
            <w:pPr>
              <w:pStyle w:val="ListParagraph"/>
              <w:numPr>
                <w:ilvl w:val="0"/>
                <w:numId w:val="2"/>
              </w:numPr>
              <w:jc w:val="both"/>
              <w:rPr>
                <w:szCs w:val="22"/>
              </w:rPr>
            </w:pPr>
            <w:r>
              <w:rPr>
                <w:szCs w:val="22"/>
              </w:rPr>
              <w:t>Am meeting with the Equality and Diversity dept. to plan further</w:t>
            </w:r>
          </w:p>
          <w:p w14:paraId="669E0B1C" w14:textId="77777777" w:rsidR="002F1445" w:rsidRPr="00FC0FD5" w:rsidRDefault="002F1445" w:rsidP="002F1445">
            <w:pPr>
              <w:pStyle w:val="ListParagraph"/>
              <w:numPr>
                <w:ilvl w:val="0"/>
                <w:numId w:val="2"/>
              </w:numPr>
              <w:jc w:val="both"/>
              <w:rPr>
                <w:szCs w:val="22"/>
              </w:rPr>
            </w:pPr>
            <w:r>
              <w:rPr>
                <w:szCs w:val="22"/>
              </w:rPr>
              <w:t>Meeting with End Everyday Racism to discuss ongoing joint campaigns and their upcoming relaunch</w:t>
            </w:r>
          </w:p>
          <w:p w14:paraId="581D22B0" w14:textId="77777777" w:rsidR="002F1445" w:rsidRDefault="002F1445" w:rsidP="006D256E">
            <w:pPr>
              <w:jc w:val="both"/>
              <w:rPr>
                <w:szCs w:val="22"/>
              </w:rPr>
            </w:pPr>
          </w:p>
        </w:tc>
      </w:tr>
      <w:tr w:rsidR="002F1445" w14:paraId="35324CB9" w14:textId="77777777" w:rsidTr="006D256E">
        <w:tc>
          <w:tcPr>
            <w:tcW w:w="2345" w:type="dxa"/>
            <w:vMerge/>
          </w:tcPr>
          <w:p w14:paraId="5AEB1EAD" w14:textId="77777777" w:rsidR="002F1445" w:rsidRDefault="002F1445" w:rsidP="006D256E">
            <w:pPr>
              <w:rPr>
                <w:szCs w:val="22"/>
              </w:rPr>
            </w:pPr>
          </w:p>
        </w:tc>
        <w:tc>
          <w:tcPr>
            <w:tcW w:w="3080" w:type="dxa"/>
          </w:tcPr>
          <w:p w14:paraId="0904CAD0" w14:textId="77777777" w:rsidR="002F1445" w:rsidRPr="00284244" w:rsidRDefault="002F1445" w:rsidP="006D256E">
            <w:pPr>
              <w:rPr>
                <w:i/>
                <w:szCs w:val="22"/>
              </w:rPr>
            </w:pPr>
            <w:r>
              <w:rPr>
                <w:i/>
                <w:szCs w:val="22"/>
              </w:rPr>
              <w:t>Decolonisation</w:t>
            </w:r>
          </w:p>
        </w:tc>
        <w:tc>
          <w:tcPr>
            <w:tcW w:w="8523" w:type="dxa"/>
          </w:tcPr>
          <w:p w14:paraId="17E539A0" w14:textId="77777777" w:rsidR="002F1445" w:rsidRDefault="002F1445" w:rsidP="002F1445">
            <w:pPr>
              <w:pStyle w:val="ListParagraph"/>
              <w:numPr>
                <w:ilvl w:val="0"/>
                <w:numId w:val="6"/>
              </w:numPr>
              <w:jc w:val="both"/>
              <w:rPr>
                <w:szCs w:val="22"/>
              </w:rPr>
            </w:pPr>
            <w:r>
              <w:rPr>
                <w:szCs w:val="22"/>
              </w:rPr>
              <w:t>CUSU Conference material on opposing the Hostile Environment in universities will be online soon</w:t>
            </w:r>
          </w:p>
          <w:p w14:paraId="4FE05B1B" w14:textId="77777777" w:rsidR="002F1445" w:rsidRPr="00E905EE" w:rsidRDefault="002F1445" w:rsidP="002F1445">
            <w:pPr>
              <w:pStyle w:val="ListParagraph"/>
              <w:numPr>
                <w:ilvl w:val="0"/>
                <w:numId w:val="6"/>
              </w:numPr>
              <w:jc w:val="both"/>
              <w:rPr>
                <w:szCs w:val="22"/>
              </w:rPr>
            </w:pPr>
            <w:r>
              <w:rPr>
                <w:szCs w:val="22"/>
              </w:rPr>
              <w:t>Have been in touch with the Decolonisation Network to see what support CUSU can offer this term</w:t>
            </w:r>
          </w:p>
          <w:p w14:paraId="6D140C8C" w14:textId="77777777" w:rsidR="002F1445" w:rsidRDefault="002F1445" w:rsidP="006D256E">
            <w:pPr>
              <w:jc w:val="both"/>
              <w:rPr>
                <w:szCs w:val="22"/>
              </w:rPr>
            </w:pPr>
          </w:p>
        </w:tc>
      </w:tr>
      <w:tr w:rsidR="002F1445" w14:paraId="39B4D24F" w14:textId="77777777" w:rsidTr="006D256E">
        <w:tc>
          <w:tcPr>
            <w:tcW w:w="2345" w:type="dxa"/>
            <w:vMerge w:val="restart"/>
          </w:tcPr>
          <w:p w14:paraId="65B62467" w14:textId="77777777" w:rsidR="002F1445" w:rsidRPr="00284244" w:rsidRDefault="002F1445" w:rsidP="006D256E">
            <w:pPr>
              <w:rPr>
                <w:b/>
                <w:szCs w:val="22"/>
              </w:rPr>
            </w:pPr>
            <w:r>
              <w:rPr>
                <w:b/>
                <w:szCs w:val="22"/>
              </w:rPr>
              <w:t>An Open University</w:t>
            </w:r>
          </w:p>
        </w:tc>
        <w:tc>
          <w:tcPr>
            <w:tcW w:w="3080" w:type="dxa"/>
          </w:tcPr>
          <w:p w14:paraId="179F8366" w14:textId="77777777" w:rsidR="002F1445" w:rsidRDefault="002F1445" w:rsidP="006D256E">
            <w:pPr>
              <w:jc w:val="both"/>
              <w:rPr>
                <w:i/>
                <w:szCs w:val="22"/>
              </w:rPr>
            </w:pPr>
            <w:r>
              <w:rPr>
                <w:i/>
                <w:szCs w:val="22"/>
              </w:rPr>
              <w:t>Housing</w:t>
            </w:r>
          </w:p>
          <w:p w14:paraId="5D809CD2" w14:textId="77777777" w:rsidR="002F1445" w:rsidRDefault="002F1445" w:rsidP="006D256E">
            <w:pPr>
              <w:jc w:val="both"/>
              <w:rPr>
                <w:i/>
                <w:szCs w:val="22"/>
              </w:rPr>
            </w:pPr>
          </w:p>
          <w:p w14:paraId="2A0D0A0B" w14:textId="77777777" w:rsidR="002F1445" w:rsidRPr="00284244" w:rsidRDefault="002F1445" w:rsidP="006D256E">
            <w:pPr>
              <w:jc w:val="both"/>
              <w:rPr>
                <w:i/>
                <w:szCs w:val="22"/>
              </w:rPr>
            </w:pPr>
          </w:p>
        </w:tc>
        <w:tc>
          <w:tcPr>
            <w:tcW w:w="8523" w:type="dxa"/>
          </w:tcPr>
          <w:p w14:paraId="51471519" w14:textId="77777777" w:rsidR="002F1445" w:rsidRDefault="002F1445" w:rsidP="002F1445">
            <w:pPr>
              <w:pStyle w:val="ListParagraph"/>
              <w:numPr>
                <w:ilvl w:val="0"/>
                <w:numId w:val="6"/>
              </w:numPr>
              <w:jc w:val="both"/>
              <w:rPr>
                <w:szCs w:val="22"/>
              </w:rPr>
            </w:pPr>
            <w:r>
              <w:rPr>
                <w:szCs w:val="22"/>
              </w:rPr>
              <w:t xml:space="preserve">Continuing plans for university-wide housing campaigns, and linking up with the Living Wage campaign to counter the argument that affordable housing means lower wages </w:t>
            </w:r>
          </w:p>
          <w:p w14:paraId="2F013667" w14:textId="77777777" w:rsidR="002F1445" w:rsidRDefault="002F1445" w:rsidP="006D256E">
            <w:pPr>
              <w:jc w:val="both"/>
              <w:rPr>
                <w:szCs w:val="22"/>
              </w:rPr>
            </w:pPr>
          </w:p>
          <w:p w14:paraId="5C90CA7C" w14:textId="77777777" w:rsidR="002F1445" w:rsidRPr="000743CF" w:rsidRDefault="002F1445" w:rsidP="006D256E">
            <w:pPr>
              <w:jc w:val="both"/>
              <w:rPr>
                <w:szCs w:val="22"/>
              </w:rPr>
            </w:pPr>
          </w:p>
        </w:tc>
      </w:tr>
      <w:tr w:rsidR="002F1445" w14:paraId="44AD2159" w14:textId="77777777" w:rsidTr="006D256E">
        <w:tc>
          <w:tcPr>
            <w:tcW w:w="2345" w:type="dxa"/>
            <w:vMerge/>
          </w:tcPr>
          <w:p w14:paraId="68F503AD" w14:textId="77777777" w:rsidR="002F1445" w:rsidRDefault="002F1445" w:rsidP="006D256E">
            <w:pPr>
              <w:rPr>
                <w:szCs w:val="22"/>
              </w:rPr>
            </w:pPr>
          </w:p>
        </w:tc>
        <w:tc>
          <w:tcPr>
            <w:tcW w:w="3080" w:type="dxa"/>
          </w:tcPr>
          <w:p w14:paraId="1A9B0208" w14:textId="77777777" w:rsidR="002F1445" w:rsidRPr="00284244" w:rsidRDefault="002F1445" w:rsidP="006D256E">
            <w:pPr>
              <w:jc w:val="both"/>
              <w:rPr>
                <w:i/>
                <w:szCs w:val="22"/>
              </w:rPr>
            </w:pPr>
            <w:r>
              <w:rPr>
                <w:i/>
                <w:szCs w:val="22"/>
              </w:rPr>
              <w:t>Community engagement/ No more Cambridge ‘Bubble’</w:t>
            </w:r>
          </w:p>
        </w:tc>
        <w:tc>
          <w:tcPr>
            <w:tcW w:w="8523" w:type="dxa"/>
          </w:tcPr>
          <w:p w14:paraId="47A99BE3" w14:textId="77777777" w:rsidR="002F1445" w:rsidRPr="00D3559D" w:rsidRDefault="002F1445" w:rsidP="002F1445">
            <w:pPr>
              <w:pStyle w:val="ListParagraph"/>
              <w:numPr>
                <w:ilvl w:val="0"/>
                <w:numId w:val="5"/>
              </w:numPr>
              <w:jc w:val="both"/>
              <w:rPr>
                <w:szCs w:val="22"/>
              </w:rPr>
            </w:pPr>
            <w:r>
              <w:rPr>
                <w:szCs w:val="22"/>
              </w:rPr>
              <w:t xml:space="preserve">Ran a sexual health screening drop in with </w:t>
            </w:r>
            <w:proofErr w:type="spellStart"/>
            <w:r>
              <w:rPr>
                <w:szCs w:val="22"/>
              </w:rPr>
              <w:t>Dhiverse</w:t>
            </w:r>
            <w:proofErr w:type="spellEnd"/>
            <w:r>
              <w:rPr>
                <w:szCs w:val="22"/>
              </w:rPr>
              <w:t xml:space="preserve"> (a local charity)</w:t>
            </w:r>
          </w:p>
          <w:p w14:paraId="50CE2908" w14:textId="77777777" w:rsidR="002F1445" w:rsidRDefault="002F1445" w:rsidP="002F1445">
            <w:pPr>
              <w:pStyle w:val="ListParagraph"/>
              <w:numPr>
                <w:ilvl w:val="0"/>
                <w:numId w:val="5"/>
              </w:numPr>
              <w:jc w:val="both"/>
              <w:rPr>
                <w:szCs w:val="22"/>
              </w:rPr>
            </w:pPr>
            <w:r>
              <w:rPr>
                <w:szCs w:val="22"/>
              </w:rPr>
              <w:t>Continuing working with the Women’s Campaign to support campaigns around homelessness in Cambridge</w:t>
            </w:r>
          </w:p>
          <w:p w14:paraId="10090262" w14:textId="77777777" w:rsidR="002F1445" w:rsidRPr="00D27EEE" w:rsidRDefault="002F1445" w:rsidP="006D256E">
            <w:pPr>
              <w:pStyle w:val="ListParagraph"/>
              <w:jc w:val="both"/>
              <w:rPr>
                <w:szCs w:val="22"/>
              </w:rPr>
            </w:pPr>
          </w:p>
        </w:tc>
      </w:tr>
      <w:tr w:rsidR="002F1445" w14:paraId="09577631" w14:textId="77777777" w:rsidTr="006D256E">
        <w:tc>
          <w:tcPr>
            <w:tcW w:w="2345" w:type="dxa"/>
            <w:vMerge/>
          </w:tcPr>
          <w:p w14:paraId="40E53291" w14:textId="77777777" w:rsidR="002F1445" w:rsidRDefault="002F1445" w:rsidP="006D256E">
            <w:pPr>
              <w:rPr>
                <w:szCs w:val="22"/>
              </w:rPr>
            </w:pPr>
          </w:p>
        </w:tc>
        <w:tc>
          <w:tcPr>
            <w:tcW w:w="3080" w:type="dxa"/>
          </w:tcPr>
          <w:p w14:paraId="33D1B959" w14:textId="77777777" w:rsidR="002F1445" w:rsidRPr="00284244" w:rsidRDefault="002F1445" w:rsidP="006D256E">
            <w:pPr>
              <w:jc w:val="both"/>
              <w:rPr>
                <w:i/>
                <w:szCs w:val="22"/>
              </w:rPr>
            </w:pPr>
            <w:r>
              <w:rPr>
                <w:i/>
                <w:szCs w:val="22"/>
              </w:rPr>
              <w:t>Alternative methods of learning</w:t>
            </w:r>
          </w:p>
        </w:tc>
        <w:tc>
          <w:tcPr>
            <w:tcW w:w="8523" w:type="dxa"/>
          </w:tcPr>
          <w:p w14:paraId="0FC0488D" w14:textId="77777777" w:rsidR="002F1445" w:rsidRPr="0061042D" w:rsidRDefault="002F1445" w:rsidP="002F1445">
            <w:pPr>
              <w:pStyle w:val="ListParagraph"/>
              <w:numPr>
                <w:ilvl w:val="0"/>
                <w:numId w:val="5"/>
              </w:numPr>
              <w:jc w:val="both"/>
              <w:rPr>
                <w:szCs w:val="22"/>
              </w:rPr>
            </w:pPr>
            <w:r>
              <w:rPr>
                <w:szCs w:val="22"/>
              </w:rPr>
              <w:t xml:space="preserve">Continuing to push back at the University’s desire to take part in </w:t>
            </w:r>
            <w:proofErr w:type="spellStart"/>
            <w:r>
              <w:rPr>
                <w:szCs w:val="22"/>
              </w:rPr>
              <w:t>marketised</w:t>
            </w:r>
            <w:proofErr w:type="spellEnd"/>
            <w:r>
              <w:rPr>
                <w:szCs w:val="22"/>
              </w:rPr>
              <w:t xml:space="preserve"> tables by publicising the NSS boycott</w:t>
            </w:r>
          </w:p>
          <w:p w14:paraId="5EAC0C0F" w14:textId="77777777" w:rsidR="002F1445" w:rsidRDefault="002F1445" w:rsidP="006D256E">
            <w:pPr>
              <w:jc w:val="both"/>
              <w:rPr>
                <w:szCs w:val="22"/>
              </w:rPr>
            </w:pPr>
          </w:p>
        </w:tc>
      </w:tr>
      <w:tr w:rsidR="002F1445" w14:paraId="25AE74CC" w14:textId="77777777" w:rsidTr="006D256E">
        <w:tc>
          <w:tcPr>
            <w:tcW w:w="2345" w:type="dxa"/>
            <w:vMerge w:val="restart"/>
          </w:tcPr>
          <w:p w14:paraId="7B5DE800" w14:textId="77777777" w:rsidR="002F1445" w:rsidRPr="00284244" w:rsidRDefault="002F1445" w:rsidP="006D256E">
            <w:pPr>
              <w:rPr>
                <w:b/>
                <w:szCs w:val="22"/>
              </w:rPr>
            </w:pPr>
            <w:r>
              <w:rPr>
                <w:b/>
                <w:szCs w:val="22"/>
              </w:rPr>
              <w:t>Fair, free and equal access to support for all</w:t>
            </w:r>
          </w:p>
        </w:tc>
        <w:tc>
          <w:tcPr>
            <w:tcW w:w="3080" w:type="dxa"/>
          </w:tcPr>
          <w:p w14:paraId="5C9A3CA9" w14:textId="77777777" w:rsidR="002F1445" w:rsidRDefault="002F1445" w:rsidP="006D256E">
            <w:pPr>
              <w:rPr>
                <w:i/>
                <w:szCs w:val="22"/>
              </w:rPr>
            </w:pPr>
            <w:r>
              <w:rPr>
                <w:i/>
                <w:szCs w:val="22"/>
              </w:rPr>
              <w:t>Supporting survivors of sexual violence</w:t>
            </w:r>
          </w:p>
          <w:p w14:paraId="2416188E" w14:textId="77777777" w:rsidR="002F1445" w:rsidRDefault="002F1445" w:rsidP="006D256E">
            <w:pPr>
              <w:rPr>
                <w:i/>
                <w:szCs w:val="22"/>
              </w:rPr>
            </w:pPr>
          </w:p>
          <w:p w14:paraId="7EB8CE68" w14:textId="77777777" w:rsidR="002F1445" w:rsidRPr="00284244" w:rsidRDefault="002F1445" w:rsidP="006D256E">
            <w:pPr>
              <w:rPr>
                <w:i/>
                <w:szCs w:val="22"/>
              </w:rPr>
            </w:pPr>
          </w:p>
        </w:tc>
        <w:tc>
          <w:tcPr>
            <w:tcW w:w="8523" w:type="dxa"/>
          </w:tcPr>
          <w:p w14:paraId="12D36F49" w14:textId="77777777" w:rsidR="002F1445" w:rsidRDefault="002F1445" w:rsidP="002F1445">
            <w:pPr>
              <w:pStyle w:val="ListParagraph"/>
              <w:numPr>
                <w:ilvl w:val="0"/>
                <w:numId w:val="7"/>
              </w:numPr>
              <w:jc w:val="both"/>
              <w:rPr>
                <w:szCs w:val="22"/>
              </w:rPr>
            </w:pPr>
            <w:r>
              <w:rPr>
                <w:szCs w:val="22"/>
              </w:rPr>
              <w:t>Worked with the University’s Sexual Assault and Harassment Advisor to develop and advertise her new series of support groups for survivors, and am discussing a collaborative event with her</w:t>
            </w:r>
          </w:p>
          <w:p w14:paraId="5460EE9A" w14:textId="77777777" w:rsidR="002F1445" w:rsidRPr="00D3559D" w:rsidRDefault="002F1445" w:rsidP="006D256E">
            <w:pPr>
              <w:ind w:left="360"/>
              <w:jc w:val="both"/>
              <w:rPr>
                <w:szCs w:val="22"/>
              </w:rPr>
            </w:pPr>
          </w:p>
        </w:tc>
      </w:tr>
      <w:tr w:rsidR="002F1445" w14:paraId="666FB970" w14:textId="77777777" w:rsidTr="006D256E">
        <w:tc>
          <w:tcPr>
            <w:tcW w:w="2345" w:type="dxa"/>
            <w:vMerge/>
          </w:tcPr>
          <w:p w14:paraId="30C36A56" w14:textId="77777777" w:rsidR="002F1445" w:rsidRDefault="002F1445" w:rsidP="006D256E">
            <w:pPr>
              <w:jc w:val="both"/>
              <w:rPr>
                <w:szCs w:val="22"/>
              </w:rPr>
            </w:pPr>
          </w:p>
        </w:tc>
        <w:tc>
          <w:tcPr>
            <w:tcW w:w="3080" w:type="dxa"/>
          </w:tcPr>
          <w:p w14:paraId="53D32FDF" w14:textId="77777777" w:rsidR="002F1445" w:rsidRPr="00284244" w:rsidRDefault="002F1445" w:rsidP="006D256E">
            <w:pPr>
              <w:jc w:val="both"/>
              <w:rPr>
                <w:i/>
                <w:szCs w:val="22"/>
              </w:rPr>
            </w:pPr>
            <w:r>
              <w:rPr>
                <w:i/>
                <w:szCs w:val="22"/>
              </w:rPr>
              <w:t xml:space="preserve">Supporting student sex workers </w:t>
            </w:r>
          </w:p>
        </w:tc>
        <w:tc>
          <w:tcPr>
            <w:tcW w:w="8523" w:type="dxa"/>
          </w:tcPr>
          <w:p w14:paraId="67E0548D" w14:textId="77777777" w:rsidR="002F1445" w:rsidRPr="007D182F" w:rsidRDefault="002F1445" w:rsidP="002F1445">
            <w:pPr>
              <w:pStyle w:val="ListParagraph"/>
              <w:numPr>
                <w:ilvl w:val="0"/>
                <w:numId w:val="7"/>
              </w:numPr>
              <w:jc w:val="both"/>
              <w:rPr>
                <w:szCs w:val="22"/>
              </w:rPr>
            </w:pPr>
            <w:r>
              <w:rPr>
                <w:szCs w:val="22"/>
              </w:rPr>
              <w:t>Ran a sexual health screening drop in on the 24</w:t>
            </w:r>
            <w:r w:rsidRPr="00B97134">
              <w:rPr>
                <w:szCs w:val="22"/>
                <w:vertAlign w:val="superscript"/>
              </w:rPr>
              <w:t>th</w:t>
            </w:r>
            <w:r>
              <w:rPr>
                <w:szCs w:val="22"/>
              </w:rPr>
              <w:t xml:space="preserve"> at CUSU </w:t>
            </w:r>
            <w:proofErr w:type="spellStart"/>
            <w:r>
              <w:t>Dhiverse</w:t>
            </w:r>
            <w:proofErr w:type="spellEnd"/>
            <w:r>
              <w:t>, a local charity – over 60 people got tested, and they were busy all afternoon – I’ll be arranging another for later this term</w:t>
            </w:r>
          </w:p>
          <w:p w14:paraId="24189D8F" w14:textId="77777777" w:rsidR="002F1445" w:rsidRPr="007D182F" w:rsidRDefault="002F1445" w:rsidP="002F1445">
            <w:pPr>
              <w:pStyle w:val="ListParagraph"/>
              <w:numPr>
                <w:ilvl w:val="0"/>
                <w:numId w:val="7"/>
              </w:numPr>
              <w:jc w:val="both"/>
              <w:rPr>
                <w:szCs w:val="22"/>
              </w:rPr>
            </w:pPr>
            <w:r>
              <w:t>Resources from my CUSU Conference sessions will be online soon</w:t>
            </w:r>
          </w:p>
          <w:p w14:paraId="5F6145D9" w14:textId="77777777" w:rsidR="002F1445" w:rsidRPr="00B97134" w:rsidRDefault="002F1445" w:rsidP="002F1445">
            <w:pPr>
              <w:pStyle w:val="ListParagraph"/>
              <w:numPr>
                <w:ilvl w:val="0"/>
                <w:numId w:val="7"/>
              </w:numPr>
              <w:jc w:val="both"/>
              <w:rPr>
                <w:szCs w:val="22"/>
              </w:rPr>
            </w:pPr>
            <w:r>
              <w:t>Discussing with national campaigns how we can link up further/show student support for upcoming actions</w:t>
            </w:r>
          </w:p>
          <w:p w14:paraId="31C179F0" w14:textId="77777777" w:rsidR="002F1445" w:rsidRPr="0026724C" w:rsidRDefault="002F1445" w:rsidP="006D256E">
            <w:pPr>
              <w:pStyle w:val="ListParagraph"/>
              <w:jc w:val="both"/>
              <w:rPr>
                <w:szCs w:val="22"/>
              </w:rPr>
            </w:pPr>
          </w:p>
        </w:tc>
      </w:tr>
      <w:tr w:rsidR="002F1445" w14:paraId="783975F6" w14:textId="77777777" w:rsidTr="006D256E">
        <w:trPr>
          <w:trHeight w:val="172"/>
        </w:trPr>
        <w:tc>
          <w:tcPr>
            <w:tcW w:w="2345" w:type="dxa"/>
            <w:vMerge/>
          </w:tcPr>
          <w:p w14:paraId="6729E1F1" w14:textId="77777777" w:rsidR="002F1445" w:rsidRDefault="002F1445" w:rsidP="006D256E">
            <w:pPr>
              <w:jc w:val="both"/>
              <w:rPr>
                <w:szCs w:val="22"/>
              </w:rPr>
            </w:pPr>
          </w:p>
        </w:tc>
        <w:tc>
          <w:tcPr>
            <w:tcW w:w="3080" w:type="dxa"/>
          </w:tcPr>
          <w:p w14:paraId="4CCDB5BD" w14:textId="77777777" w:rsidR="002F1445" w:rsidRDefault="002F1445" w:rsidP="006D256E">
            <w:pPr>
              <w:jc w:val="both"/>
              <w:rPr>
                <w:i/>
                <w:szCs w:val="22"/>
              </w:rPr>
            </w:pPr>
            <w:r>
              <w:rPr>
                <w:i/>
                <w:szCs w:val="22"/>
              </w:rPr>
              <w:t>Childcare provision</w:t>
            </w:r>
          </w:p>
          <w:p w14:paraId="0AC1EFAD" w14:textId="77777777" w:rsidR="002F1445" w:rsidRDefault="002F1445" w:rsidP="006D256E">
            <w:pPr>
              <w:jc w:val="both"/>
              <w:rPr>
                <w:i/>
                <w:szCs w:val="22"/>
              </w:rPr>
            </w:pPr>
          </w:p>
          <w:p w14:paraId="4D14756C" w14:textId="77777777" w:rsidR="002F1445" w:rsidRDefault="002F1445" w:rsidP="006D256E">
            <w:pPr>
              <w:jc w:val="both"/>
              <w:rPr>
                <w:i/>
                <w:szCs w:val="22"/>
              </w:rPr>
            </w:pPr>
          </w:p>
          <w:p w14:paraId="24E98534" w14:textId="77777777" w:rsidR="002F1445" w:rsidRDefault="002F1445" w:rsidP="006D256E">
            <w:pPr>
              <w:jc w:val="both"/>
              <w:rPr>
                <w:i/>
                <w:szCs w:val="22"/>
              </w:rPr>
            </w:pPr>
          </w:p>
          <w:p w14:paraId="2DA7F4FB" w14:textId="77777777" w:rsidR="002F1445" w:rsidRDefault="002F1445" w:rsidP="006D256E">
            <w:pPr>
              <w:jc w:val="both"/>
              <w:rPr>
                <w:i/>
                <w:szCs w:val="22"/>
              </w:rPr>
            </w:pPr>
          </w:p>
          <w:p w14:paraId="1F6E19E7" w14:textId="77777777" w:rsidR="002F1445" w:rsidRDefault="002F1445" w:rsidP="006D256E">
            <w:pPr>
              <w:jc w:val="both"/>
              <w:rPr>
                <w:i/>
                <w:szCs w:val="22"/>
              </w:rPr>
            </w:pPr>
          </w:p>
        </w:tc>
        <w:tc>
          <w:tcPr>
            <w:tcW w:w="8523" w:type="dxa"/>
          </w:tcPr>
          <w:p w14:paraId="5DE468CA" w14:textId="77777777" w:rsidR="002F1445" w:rsidRDefault="002F1445" w:rsidP="002F1445">
            <w:pPr>
              <w:pStyle w:val="ListParagraph"/>
              <w:numPr>
                <w:ilvl w:val="0"/>
                <w:numId w:val="7"/>
              </w:numPr>
              <w:jc w:val="both"/>
              <w:rPr>
                <w:szCs w:val="22"/>
              </w:rPr>
            </w:pPr>
            <w:r>
              <w:rPr>
                <w:szCs w:val="22"/>
              </w:rPr>
              <w:t>Have written a survey asking senior tutors to provide more information on college provision for families</w:t>
            </w:r>
          </w:p>
          <w:p w14:paraId="1E94FE3A" w14:textId="77777777" w:rsidR="002F1445" w:rsidRPr="00FC0FD5" w:rsidRDefault="002F1445" w:rsidP="002F1445">
            <w:pPr>
              <w:pStyle w:val="ListParagraph"/>
              <w:numPr>
                <w:ilvl w:val="0"/>
                <w:numId w:val="7"/>
              </w:numPr>
              <w:jc w:val="both"/>
              <w:rPr>
                <w:szCs w:val="22"/>
              </w:rPr>
            </w:pPr>
            <w:r>
              <w:rPr>
                <w:szCs w:val="22"/>
              </w:rPr>
              <w:t>Have given feedback on updating the university’s maternity, paternity and parental leave policy to commit to better provision for parents, and to be more LGBT+ inclusive</w:t>
            </w:r>
          </w:p>
          <w:p w14:paraId="54E9BFAD" w14:textId="77777777" w:rsidR="002F1445" w:rsidRDefault="002F1445" w:rsidP="006D256E">
            <w:pPr>
              <w:jc w:val="both"/>
              <w:rPr>
                <w:szCs w:val="22"/>
              </w:rPr>
            </w:pPr>
          </w:p>
          <w:p w14:paraId="266B2A10" w14:textId="77777777" w:rsidR="002F1445" w:rsidRPr="0058274C" w:rsidRDefault="002F1445" w:rsidP="006D256E">
            <w:pPr>
              <w:jc w:val="both"/>
              <w:rPr>
                <w:szCs w:val="22"/>
              </w:rPr>
            </w:pPr>
          </w:p>
        </w:tc>
      </w:tr>
      <w:tr w:rsidR="002F1445" w14:paraId="6207DF0F" w14:textId="77777777" w:rsidTr="006D256E">
        <w:tc>
          <w:tcPr>
            <w:tcW w:w="2345" w:type="dxa"/>
            <w:vMerge/>
          </w:tcPr>
          <w:p w14:paraId="4F6F4984" w14:textId="77777777" w:rsidR="002F1445" w:rsidRDefault="002F1445" w:rsidP="006D256E">
            <w:pPr>
              <w:jc w:val="both"/>
              <w:rPr>
                <w:szCs w:val="22"/>
              </w:rPr>
            </w:pPr>
          </w:p>
        </w:tc>
        <w:tc>
          <w:tcPr>
            <w:tcW w:w="3080" w:type="dxa"/>
          </w:tcPr>
          <w:p w14:paraId="7B641D33" w14:textId="77777777" w:rsidR="002F1445" w:rsidRDefault="002F1445" w:rsidP="006D256E">
            <w:pPr>
              <w:jc w:val="both"/>
              <w:rPr>
                <w:i/>
                <w:szCs w:val="22"/>
              </w:rPr>
            </w:pPr>
            <w:r>
              <w:rPr>
                <w:i/>
                <w:szCs w:val="22"/>
              </w:rPr>
              <w:t>Media abuse support</w:t>
            </w:r>
          </w:p>
        </w:tc>
        <w:tc>
          <w:tcPr>
            <w:tcW w:w="8523" w:type="dxa"/>
          </w:tcPr>
          <w:p w14:paraId="4AC11BF9" w14:textId="77777777" w:rsidR="002F1445" w:rsidRDefault="002F1445" w:rsidP="002F1445">
            <w:pPr>
              <w:pStyle w:val="ListParagraph"/>
              <w:numPr>
                <w:ilvl w:val="0"/>
                <w:numId w:val="7"/>
              </w:numPr>
              <w:jc w:val="both"/>
              <w:rPr>
                <w:szCs w:val="22"/>
              </w:rPr>
            </w:pPr>
            <w:r>
              <w:rPr>
                <w:szCs w:val="22"/>
              </w:rPr>
              <w:t>Met with OSCCA, and have been helping draft the proposal and terms of reference for a university committee on online safety</w:t>
            </w:r>
          </w:p>
          <w:p w14:paraId="6D5AEF67" w14:textId="77777777" w:rsidR="002F1445" w:rsidRDefault="002F1445" w:rsidP="002F1445">
            <w:pPr>
              <w:pStyle w:val="ListParagraph"/>
              <w:numPr>
                <w:ilvl w:val="0"/>
                <w:numId w:val="7"/>
              </w:numPr>
              <w:jc w:val="both"/>
              <w:rPr>
                <w:szCs w:val="22"/>
              </w:rPr>
            </w:pPr>
            <w:r>
              <w:rPr>
                <w:szCs w:val="22"/>
              </w:rPr>
              <w:t>My guidance on dealing with online harassment is going up on the CUSU website</w:t>
            </w:r>
          </w:p>
          <w:p w14:paraId="549F3B5A" w14:textId="77777777" w:rsidR="002F1445" w:rsidRDefault="002F1445" w:rsidP="002F1445">
            <w:pPr>
              <w:pStyle w:val="ListParagraph"/>
              <w:numPr>
                <w:ilvl w:val="0"/>
                <w:numId w:val="7"/>
              </w:numPr>
              <w:jc w:val="both"/>
              <w:rPr>
                <w:szCs w:val="22"/>
              </w:rPr>
            </w:pPr>
            <w:r>
              <w:rPr>
                <w:szCs w:val="22"/>
              </w:rPr>
              <w:t>I have been reading the new national guidance on this and planning CUSU’s internal policy, as well as looking towards what university-wide best practice would look like</w:t>
            </w:r>
          </w:p>
          <w:p w14:paraId="7BB4CC20" w14:textId="77777777" w:rsidR="002F1445" w:rsidRPr="00D27EEE" w:rsidRDefault="002F1445" w:rsidP="006D256E">
            <w:pPr>
              <w:pStyle w:val="ListParagraph"/>
              <w:jc w:val="both"/>
              <w:rPr>
                <w:szCs w:val="22"/>
              </w:rPr>
            </w:pPr>
          </w:p>
        </w:tc>
      </w:tr>
    </w:tbl>
    <w:p w14:paraId="630530F7" w14:textId="77777777" w:rsidR="002F1445" w:rsidRDefault="002F1445" w:rsidP="002F1445">
      <w:pPr>
        <w:pStyle w:val="CUSU2"/>
      </w:pPr>
      <w:r>
        <w:lastRenderedPageBreak/>
        <w:t>CUSU Policy Accountability</w:t>
      </w:r>
    </w:p>
    <w:p w14:paraId="593470DC" w14:textId="77777777" w:rsidR="002F1445" w:rsidRDefault="002F1445" w:rsidP="002F1445"/>
    <w:tbl>
      <w:tblPr>
        <w:tblStyle w:val="TableGrid"/>
        <w:tblW w:w="0" w:type="auto"/>
        <w:tblLook w:val="04A0" w:firstRow="1" w:lastRow="0" w:firstColumn="1" w:lastColumn="0" w:noHBand="0" w:noVBand="1"/>
      </w:tblPr>
      <w:tblGrid>
        <w:gridCol w:w="3681"/>
        <w:gridCol w:w="10267"/>
      </w:tblGrid>
      <w:tr w:rsidR="002F1445" w14:paraId="5C699FB0" w14:textId="77777777" w:rsidTr="006D256E">
        <w:trPr>
          <w:trHeight w:val="557"/>
        </w:trPr>
        <w:tc>
          <w:tcPr>
            <w:tcW w:w="3681" w:type="dxa"/>
          </w:tcPr>
          <w:p w14:paraId="4BDA8ECC" w14:textId="77777777" w:rsidR="002F1445" w:rsidRDefault="002F1445" w:rsidP="006D256E">
            <w:r>
              <w:t>Support the provision of menstrual products</w:t>
            </w:r>
            <w:r>
              <w:br/>
            </w:r>
            <w:r>
              <w:br/>
            </w:r>
          </w:p>
          <w:p w14:paraId="1AA51103" w14:textId="77777777" w:rsidR="002F1445" w:rsidRDefault="002F1445" w:rsidP="006D256E">
            <w:r>
              <w:br/>
            </w:r>
          </w:p>
        </w:tc>
        <w:tc>
          <w:tcPr>
            <w:tcW w:w="10267" w:type="dxa"/>
          </w:tcPr>
          <w:p w14:paraId="498A5EF4" w14:textId="77777777" w:rsidR="002F1445" w:rsidRPr="00B97134" w:rsidRDefault="002F1445" w:rsidP="002F1445">
            <w:pPr>
              <w:pStyle w:val="ListParagraph"/>
              <w:numPr>
                <w:ilvl w:val="0"/>
                <w:numId w:val="29"/>
              </w:numPr>
            </w:pPr>
            <w:r>
              <w:t>Am meeting with David Marshall from the University Libraries to discuss provision of menstrual products in faculty libraries</w:t>
            </w:r>
          </w:p>
        </w:tc>
      </w:tr>
      <w:tr w:rsidR="002F1445" w14:paraId="16647A1C" w14:textId="77777777" w:rsidTr="006D256E">
        <w:tc>
          <w:tcPr>
            <w:tcW w:w="3681" w:type="dxa"/>
          </w:tcPr>
          <w:p w14:paraId="5B20161A" w14:textId="77777777" w:rsidR="002F1445" w:rsidRDefault="002F1445" w:rsidP="006D256E">
            <w:r>
              <w:t>Memorandum of Understanding between CUSU, the GU and Cambridge UCU</w:t>
            </w:r>
          </w:p>
          <w:p w14:paraId="78FCC440" w14:textId="77777777" w:rsidR="002F1445" w:rsidRDefault="002F1445" w:rsidP="006D256E"/>
          <w:p w14:paraId="1401BF2B" w14:textId="77777777" w:rsidR="002F1445" w:rsidRDefault="002F1445" w:rsidP="006D256E"/>
        </w:tc>
        <w:tc>
          <w:tcPr>
            <w:tcW w:w="10267" w:type="dxa"/>
          </w:tcPr>
          <w:p w14:paraId="220F8819" w14:textId="77777777" w:rsidR="002F1445" w:rsidRDefault="002F1445" w:rsidP="002F1445">
            <w:pPr>
              <w:pStyle w:val="ListParagraph"/>
              <w:numPr>
                <w:ilvl w:val="0"/>
                <w:numId w:val="5"/>
              </w:numPr>
              <w:jc w:val="both"/>
              <w:rPr>
                <w:szCs w:val="22"/>
              </w:rPr>
            </w:pPr>
            <w:r>
              <w:rPr>
                <w:szCs w:val="22"/>
              </w:rPr>
              <w:t>Continued work with the GU on childcare, housing, Prevent and more</w:t>
            </w:r>
          </w:p>
          <w:p w14:paraId="48E4F8C1" w14:textId="77777777" w:rsidR="002F1445" w:rsidRPr="007D182F" w:rsidRDefault="002F1445" w:rsidP="002F1445">
            <w:pPr>
              <w:pStyle w:val="ListParagraph"/>
              <w:numPr>
                <w:ilvl w:val="0"/>
                <w:numId w:val="5"/>
              </w:numPr>
              <w:jc w:val="both"/>
              <w:rPr>
                <w:szCs w:val="22"/>
              </w:rPr>
            </w:pPr>
            <w:r>
              <w:rPr>
                <w:szCs w:val="22"/>
              </w:rPr>
              <w:t>Meeting with UCU as a CUSU team to discuss this term’s plans and potential strikes</w:t>
            </w:r>
          </w:p>
          <w:p w14:paraId="1327DD81" w14:textId="77777777" w:rsidR="002F1445" w:rsidRDefault="002F1445" w:rsidP="002F1445">
            <w:pPr>
              <w:pStyle w:val="ListParagraph"/>
              <w:numPr>
                <w:ilvl w:val="0"/>
                <w:numId w:val="5"/>
              </w:numPr>
              <w:jc w:val="both"/>
              <w:rPr>
                <w:szCs w:val="22"/>
              </w:rPr>
            </w:pPr>
            <w:r>
              <w:rPr>
                <w:szCs w:val="22"/>
              </w:rPr>
              <w:t>Attended UCU’s anti-</w:t>
            </w:r>
            <w:proofErr w:type="spellStart"/>
            <w:r>
              <w:rPr>
                <w:szCs w:val="22"/>
              </w:rPr>
              <w:t>casualisation</w:t>
            </w:r>
            <w:proofErr w:type="spellEnd"/>
            <w:r>
              <w:rPr>
                <w:szCs w:val="22"/>
              </w:rPr>
              <w:t xml:space="preserve"> working group meeting</w:t>
            </w:r>
          </w:p>
          <w:p w14:paraId="7B696C16" w14:textId="77777777" w:rsidR="002F1445" w:rsidRPr="004B7414" w:rsidRDefault="002F1445" w:rsidP="002F1445">
            <w:pPr>
              <w:pStyle w:val="ListParagraph"/>
              <w:numPr>
                <w:ilvl w:val="0"/>
                <w:numId w:val="5"/>
              </w:numPr>
              <w:jc w:val="both"/>
              <w:rPr>
                <w:szCs w:val="22"/>
              </w:rPr>
            </w:pPr>
            <w:r>
              <w:rPr>
                <w:szCs w:val="22"/>
              </w:rPr>
              <w:t xml:space="preserve">Have met with student campaigns who are organising around the strikes to plan for the future </w:t>
            </w:r>
          </w:p>
        </w:tc>
      </w:tr>
      <w:tr w:rsidR="002F1445" w14:paraId="246786CE" w14:textId="77777777" w:rsidTr="006D256E">
        <w:tc>
          <w:tcPr>
            <w:tcW w:w="3681" w:type="dxa"/>
          </w:tcPr>
          <w:p w14:paraId="27AD503A" w14:textId="77777777" w:rsidR="002F1445" w:rsidRDefault="002F1445" w:rsidP="006D256E">
            <w:r>
              <w:t>Students Not Suspects</w:t>
            </w:r>
          </w:p>
          <w:p w14:paraId="3EEB828F" w14:textId="77777777" w:rsidR="002F1445" w:rsidRDefault="002F1445" w:rsidP="006D256E"/>
          <w:p w14:paraId="6BFC7858" w14:textId="77777777" w:rsidR="002F1445" w:rsidRDefault="002F1445" w:rsidP="006D256E"/>
          <w:p w14:paraId="4FA1C459" w14:textId="77777777" w:rsidR="002F1445" w:rsidRDefault="002F1445" w:rsidP="006D256E"/>
          <w:p w14:paraId="0BF67841" w14:textId="77777777" w:rsidR="002F1445" w:rsidRDefault="002F1445" w:rsidP="006D256E"/>
        </w:tc>
        <w:tc>
          <w:tcPr>
            <w:tcW w:w="10267" w:type="dxa"/>
          </w:tcPr>
          <w:p w14:paraId="09701B00" w14:textId="77777777" w:rsidR="002F1445" w:rsidRDefault="002F1445" w:rsidP="006D256E"/>
          <w:p w14:paraId="2CC88A1F" w14:textId="77777777" w:rsidR="002F1445" w:rsidRPr="00415132" w:rsidRDefault="002F1445" w:rsidP="006D256E">
            <w:pPr>
              <w:rPr>
                <w:i/>
              </w:rPr>
            </w:pPr>
            <w:r>
              <w:rPr>
                <w:i/>
              </w:rPr>
              <w:t>See above on my work opposing Prevent</w:t>
            </w:r>
          </w:p>
        </w:tc>
      </w:tr>
      <w:tr w:rsidR="002F1445" w14:paraId="0F3C0CA1" w14:textId="77777777" w:rsidTr="006D256E">
        <w:tc>
          <w:tcPr>
            <w:tcW w:w="3681" w:type="dxa"/>
          </w:tcPr>
          <w:p w14:paraId="32AB4183" w14:textId="77777777" w:rsidR="002F1445" w:rsidRDefault="002F1445" w:rsidP="006D256E">
            <w:r>
              <w:t>Support Student Rent Campaigns</w:t>
            </w:r>
          </w:p>
          <w:p w14:paraId="6EFD0CAA" w14:textId="77777777" w:rsidR="002F1445" w:rsidRDefault="002F1445" w:rsidP="006D256E"/>
          <w:p w14:paraId="7CDBB9EF" w14:textId="77777777" w:rsidR="002F1445" w:rsidRDefault="002F1445" w:rsidP="006D256E"/>
          <w:p w14:paraId="1479007C" w14:textId="77777777" w:rsidR="002F1445" w:rsidRDefault="002F1445" w:rsidP="006D256E"/>
        </w:tc>
        <w:tc>
          <w:tcPr>
            <w:tcW w:w="10267" w:type="dxa"/>
          </w:tcPr>
          <w:p w14:paraId="011455DD" w14:textId="77777777" w:rsidR="002F1445" w:rsidRDefault="002F1445" w:rsidP="006D256E">
            <w:r>
              <w:t xml:space="preserve"> </w:t>
            </w:r>
          </w:p>
          <w:p w14:paraId="042EB756" w14:textId="77777777" w:rsidR="002F1445" w:rsidRPr="00DC5C46" w:rsidRDefault="002F1445" w:rsidP="006D256E">
            <w:pPr>
              <w:rPr>
                <w:i/>
              </w:rPr>
            </w:pPr>
            <w:r>
              <w:rPr>
                <w:i/>
              </w:rPr>
              <w:t>See above on ‘Housing’</w:t>
            </w:r>
          </w:p>
        </w:tc>
      </w:tr>
      <w:tr w:rsidR="002F1445" w14:paraId="7AF1B19A" w14:textId="77777777" w:rsidTr="006D256E">
        <w:tc>
          <w:tcPr>
            <w:tcW w:w="3681" w:type="dxa"/>
          </w:tcPr>
          <w:p w14:paraId="0DBD25CF" w14:textId="77777777" w:rsidR="002F1445" w:rsidRDefault="002F1445" w:rsidP="006D256E">
            <w:r>
              <w:t>Increasing student input into CUSU’s budget</w:t>
            </w:r>
          </w:p>
          <w:p w14:paraId="2C603BF1" w14:textId="77777777" w:rsidR="002F1445" w:rsidRDefault="002F1445" w:rsidP="006D256E"/>
          <w:p w14:paraId="02E84C00" w14:textId="77777777" w:rsidR="002F1445" w:rsidRDefault="002F1445" w:rsidP="006D256E"/>
          <w:p w14:paraId="24B85193" w14:textId="77777777" w:rsidR="002F1445" w:rsidRDefault="002F1445" w:rsidP="006D256E"/>
        </w:tc>
        <w:tc>
          <w:tcPr>
            <w:tcW w:w="10267" w:type="dxa"/>
          </w:tcPr>
          <w:p w14:paraId="4E1E495F" w14:textId="77777777" w:rsidR="002F1445" w:rsidRDefault="002F1445" w:rsidP="002F1445">
            <w:pPr>
              <w:pStyle w:val="ListParagraph"/>
              <w:numPr>
                <w:ilvl w:val="0"/>
                <w:numId w:val="28"/>
              </w:numPr>
            </w:pPr>
            <w:r>
              <w:t xml:space="preserve">Have produced a template council policy motion and motion to apply for council free budget to make it easier for students to write their own, which is now online - </w:t>
            </w:r>
            <w:hyperlink r:id="rId9" w:history="1">
              <w:r>
                <w:rPr>
                  <w:rStyle w:val="Hyperlink"/>
                </w:rPr>
                <w:t>https://www.cusu.co.uk/communities/cusu-council/submit-a-motion/</w:t>
              </w:r>
            </w:hyperlink>
          </w:p>
        </w:tc>
      </w:tr>
      <w:tr w:rsidR="002F1445" w14:paraId="5C359FA8" w14:textId="77777777" w:rsidTr="006D256E">
        <w:tc>
          <w:tcPr>
            <w:tcW w:w="3681" w:type="dxa"/>
          </w:tcPr>
          <w:p w14:paraId="253756F6" w14:textId="77777777" w:rsidR="002F1445" w:rsidRDefault="002F1445" w:rsidP="006D256E">
            <w:r>
              <w:t>Motion to Support Fair and Equal Pay</w:t>
            </w:r>
          </w:p>
        </w:tc>
        <w:tc>
          <w:tcPr>
            <w:tcW w:w="10267" w:type="dxa"/>
          </w:tcPr>
          <w:p w14:paraId="14FD8074" w14:textId="697CA89D" w:rsidR="002F1445" w:rsidRPr="00731C15" w:rsidRDefault="002F1445" w:rsidP="00731C15">
            <w:pPr>
              <w:pStyle w:val="ListParagraph"/>
              <w:numPr>
                <w:ilvl w:val="0"/>
                <w:numId w:val="28"/>
              </w:numPr>
              <w:jc w:val="both"/>
              <w:rPr>
                <w:szCs w:val="22"/>
              </w:rPr>
            </w:pPr>
            <w:r>
              <w:rPr>
                <w:szCs w:val="22"/>
              </w:rPr>
              <w:t xml:space="preserve">Was the lead </w:t>
            </w:r>
            <w:proofErr w:type="spellStart"/>
            <w:r>
              <w:rPr>
                <w:szCs w:val="22"/>
              </w:rPr>
              <w:t>Sabb</w:t>
            </w:r>
            <w:proofErr w:type="spellEnd"/>
            <w:r>
              <w:rPr>
                <w:szCs w:val="22"/>
              </w:rPr>
              <w:t xml:space="preserve"> on student support for the strikes, which included producing infographics, daily updates and attending the picket lines and speaking at rallies, as well as coordinating each morning’s breakfast runs to the picket lines, maintaining the groups on strike support for students (like ‘</w:t>
            </w:r>
            <w:proofErr w:type="spellStart"/>
            <w:r>
              <w:rPr>
                <w:szCs w:val="22"/>
              </w:rPr>
              <w:t>Strikebridge</w:t>
            </w:r>
            <w:proofErr w:type="spellEnd"/>
            <w:r>
              <w:rPr>
                <w:szCs w:val="22"/>
              </w:rPr>
              <w:t xml:space="preserve">’), and </w:t>
            </w:r>
            <w:proofErr w:type="spellStart"/>
            <w:r>
              <w:rPr>
                <w:szCs w:val="22"/>
              </w:rPr>
              <w:t>liasing</w:t>
            </w:r>
            <w:proofErr w:type="spellEnd"/>
            <w:r>
              <w:rPr>
                <w:szCs w:val="22"/>
              </w:rPr>
              <w:t xml:space="preserve"> with the University on behalf of students</w:t>
            </w:r>
          </w:p>
        </w:tc>
      </w:tr>
    </w:tbl>
    <w:p w14:paraId="63193DB2" w14:textId="7E051308" w:rsidR="005D6A47" w:rsidRPr="00897E39" w:rsidRDefault="005D6A47" w:rsidP="005D6A47">
      <w:pPr>
        <w:pStyle w:val="CUSU2"/>
      </w:pPr>
      <w:r>
        <w:lastRenderedPageBreak/>
        <w:t>Jess o’Brien – Disabled Students’ officer</w:t>
      </w:r>
    </w:p>
    <w:p w14:paraId="5A60CAC7" w14:textId="77777777" w:rsidR="005D6A47" w:rsidRDefault="005D6A47" w:rsidP="005D6A47">
      <w:pPr>
        <w:jc w:val="both"/>
        <w:rPr>
          <w:szCs w:val="22"/>
        </w:rPr>
      </w:pPr>
    </w:p>
    <w:tbl>
      <w:tblPr>
        <w:tblStyle w:val="TableGrid"/>
        <w:tblW w:w="0" w:type="auto"/>
        <w:tblLook w:val="04A0" w:firstRow="1" w:lastRow="0" w:firstColumn="1" w:lastColumn="0" w:noHBand="0" w:noVBand="1"/>
      </w:tblPr>
      <w:tblGrid>
        <w:gridCol w:w="2358"/>
        <w:gridCol w:w="3074"/>
        <w:gridCol w:w="8516"/>
      </w:tblGrid>
      <w:tr w:rsidR="005D6A47" w14:paraId="1FDDBAF7" w14:textId="77777777" w:rsidTr="006D256E">
        <w:tc>
          <w:tcPr>
            <w:tcW w:w="2358" w:type="dxa"/>
            <w:vMerge w:val="restart"/>
          </w:tcPr>
          <w:p w14:paraId="4E500A76" w14:textId="77777777" w:rsidR="005D6A47" w:rsidRPr="00284244" w:rsidRDefault="005D6A47" w:rsidP="006D256E">
            <w:pPr>
              <w:rPr>
                <w:b/>
                <w:szCs w:val="22"/>
              </w:rPr>
            </w:pPr>
            <w:r>
              <w:rPr>
                <w:b/>
                <w:szCs w:val="22"/>
              </w:rPr>
              <w:t>Full Inclusivity</w:t>
            </w:r>
          </w:p>
        </w:tc>
        <w:tc>
          <w:tcPr>
            <w:tcW w:w="3074" w:type="dxa"/>
          </w:tcPr>
          <w:p w14:paraId="6FAE265C" w14:textId="77777777" w:rsidR="005D6A47" w:rsidRPr="007439D1" w:rsidRDefault="005D6A47" w:rsidP="006D256E">
            <w:pPr>
              <w:jc w:val="both"/>
              <w:rPr>
                <w:i/>
                <w:szCs w:val="22"/>
              </w:rPr>
            </w:pPr>
            <w:r w:rsidRPr="007439D1">
              <w:rPr>
                <w:i/>
                <w:lang w:val="en-US"/>
              </w:rPr>
              <w:t>Promote Inclusive Teaching and Learning Strategies</w:t>
            </w:r>
          </w:p>
        </w:tc>
        <w:tc>
          <w:tcPr>
            <w:tcW w:w="8516" w:type="dxa"/>
          </w:tcPr>
          <w:p w14:paraId="07027AEE" w14:textId="77777777" w:rsidR="005D6A47" w:rsidRPr="00FA6AF9" w:rsidRDefault="005D6A47" w:rsidP="006D256E">
            <w:pPr>
              <w:rPr>
                <w:lang w:val="en-US"/>
              </w:rPr>
            </w:pPr>
            <w:r>
              <w:rPr>
                <w:lang w:val="en-US"/>
              </w:rPr>
              <w:t>Achieved:</w:t>
            </w:r>
          </w:p>
          <w:p w14:paraId="0532B855" w14:textId="77777777" w:rsidR="005D6A47" w:rsidRDefault="005D6A47" w:rsidP="005D6A47">
            <w:pPr>
              <w:pStyle w:val="ListParagraph"/>
              <w:numPr>
                <w:ilvl w:val="0"/>
                <w:numId w:val="30"/>
              </w:numPr>
              <w:spacing w:after="160" w:line="259" w:lineRule="auto"/>
              <w:rPr>
                <w:lang w:val="en-US"/>
              </w:rPr>
            </w:pPr>
            <w:r>
              <w:rPr>
                <w:lang w:val="en-US"/>
              </w:rPr>
              <w:t>Helped to develop DRC ‘Inclusive Teaching’ module which is being publicized amongst all academic staff</w:t>
            </w:r>
          </w:p>
          <w:p w14:paraId="05D64D61" w14:textId="77777777" w:rsidR="005D6A47" w:rsidRDefault="005D6A47" w:rsidP="006D256E">
            <w:pPr>
              <w:rPr>
                <w:lang w:val="en-US"/>
              </w:rPr>
            </w:pPr>
            <w:r>
              <w:rPr>
                <w:lang w:val="en-US"/>
              </w:rPr>
              <w:t>Working on:</w:t>
            </w:r>
          </w:p>
          <w:p w14:paraId="09633412" w14:textId="77777777" w:rsidR="005D6A47" w:rsidRDefault="005D6A47" w:rsidP="005D6A47">
            <w:pPr>
              <w:pStyle w:val="ListParagraph"/>
              <w:numPr>
                <w:ilvl w:val="0"/>
                <w:numId w:val="30"/>
              </w:numPr>
              <w:spacing w:after="160" w:line="259" w:lineRule="auto"/>
              <w:rPr>
                <w:lang w:val="en-US"/>
              </w:rPr>
            </w:pPr>
            <w:r>
              <w:rPr>
                <w:lang w:val="en-US"/>
              </w:rPr>
              <w:t>Supporting CCTL (Cambridge Centre for Teaching and Learning) in providing resources for academic staff on improving their inclusive teaching practices</w:t>
            </w:r>
          </w:p>
          <w:p w14:paraId="3DD141FF" w14:textId="77777777" w:rsidR="005D6A47" w:rsidRPr="007439D1" w:rsidRDefault="005D6A47" w:rsidP="005D6A47">
            <w:pPr>
              <w:pStyle w:val="ListParagraph"/>
              <w:numPr>
                <w:ilvl w:val="0"/>
                <w:numId w:val="30"/>
              </w:numPr>
              <w:spacing w:after="160" w:line="259" w:lineRule="auto"/>
              <w:rPr>
                <w:lang w:val="en-US"/>
              </w:rPr>
            </w:pPr>
            <w:r>
              <w:rPr>
                <w:lang w:val="en-US"/>
              </w:rPr>
              <w:t>Preparing for diversifying assessment forum</w:t>
            </w:r>
          </w:p>
        </w:tc>
      </w:tr>
      <w:tr w:rsidR="005D6A47" w14:paraId="03791224" w14:textId="77777777" w:rsidTr="006D256E">
        <w:tc>
          <w:tcPr>
            <w:tcW w:w="2358" w:type="dxa"/>
            <w:vMerge/>
          </w:tcPr>
          <w:p w14:paraId="185A5BB7" w14:textId="77777777" w:rsidR="005D6A47" w:rsidRDefault="005D6A47" w:rsidP="006D256E">
            <w:pPr>
              <w:rPr>
                <w:szCs w:val="22"/>
              </w:rPr>
            </w:pPr>
          </w:p>
        </w:tc>
        <w:tc>
          <w:tcPr>
            <w:tcW w:w="3074" w:type="dxa"/>
          </w:tcPr>
          <w:p w14:paraId="5D7D47FB" w14:textId="77777777" w:rsidR="005D6A47" w:rsidRPr="007439D1" w:rsidRDefault="005D6A47" w:rsidP="006D256E">
            <w:pPr>
              <w:rPr>
                <w:i/>
                <w:szCs w:val="22"/>
              </w:rPr>
            </w:pPr>
            <w:r w:rsidRPr="007439D1">
              <w:rPr>
                <w:i/>
                <w:lang w:val="en-US"/>
              </w:rPr>
              <w:t>Challenge Inaccessibility</w:t>
            </w:r>
          </w:p>
        </w:tc>
        <w:tc>
          <w:tcPr>
            <w:tcW w:w="8516" w:type="dxa"/>
          </w:tcPr>
          <w:p w14:paraId="2A3F537C" w14:textId="77777777" w:rsidR="005D6A47" w:rsidRDefault="005D6A47" w:rsidP="006D256E">
            <w:pPr>
              <w:rPr>
                <w:lang w:val="en-US"/>
              </w:rPr>
            </w:pPr>
            <w:r>
              <w:rPr>
                <w:lang w:val="en-US"/>
              </w:rPr>
              <w:t>Achieved:</w:t>
            </w:r>
          </w:p>
          <w:p w14:paraId="5A7273B8" w14:textId="77777777" w:rsidR="005D6A47" w:rsidRDefault="005D6A47" w:rsidP="005D6A47">
            <w:pPr>
              <w:pStyle w:val="ListParagraph"/>
              <w:numPr>
                <w:ilvl w:val="0"/>
                <w:numId w:val="30"/>
              </w:numPr>
              <w:spacing w:after="160" w:line="259" w:lineRule="auto"/>
              <w:rPr>
                <w:lang w:val="en-US"/>
              </w:rPr>
            </w:pPr>
            <w:r>
              <w:rPr>
                <w:lang w:val="en-US"/>
              </w:rPr>
              <w:t>Created Accessibility Pledge and got initial signup</w:t>
            </w:r>
          </w:p>
          <w:p w14:paraId="73CE321B" w14:textId="77777777" w:rsidR="005D6A47" w:rsidRDefault="005D6A47" w:rsidP="005D6A47">
            <w:pPr>
              <w:pStyle w:val="ListParagraph"/>
              <w:numPr>
                <w:ilvl w:val="0"/>
                <w:numId w:val="30"/>
              </w:numPr>
              <w:spacing w:after="160" w:line="259" w:lineRule="auto"/>
              <w:rPr>
                <w:lang w:val="en-US"/>
              </w:rPr>
            </w:pPr>
            <w:r>
              <w:rPr>
                <w:lang w:val="en-US"/>
              </w:rPr>
              <w:t xml:space="preserve">Ran accessibility training in Fitz </w:t>
            </w:r>
            <w:proofErr w:type="gramStart"/>
            <w:r>
              <w:rPr>
                <w:lang w:val="en-US"/>
              </w:rPr>
              <w:t>college</w:t>
            </w:r>
            <w:proofErr w:type="gramEnd"/>
            <w:r>
              <w:rPr>
                <w:lang w:val="en-US"/>
              </w:rPr>
              <w:t>. Went well and plan to run in other colleges/centrally upon request</w:t>
            </w:r>
          </w:p>
          <w:p w14:paraId="486534F6" w14:textId="77777777" w:rsidR="005D6A47" w:rsidRDefault="005D6A47" w:rsidP="005D6A47">
            <w:pPr>
              <w:pStyle w:val="ListParagraph"/>
              <w:numPr>
                <w:ilvl w:val="0"/>
                <w:numId w:val="30"/>
              </w:numPr>
              <w:spacing w:after="160" w:line="259" w:lineRule="auto"/>
              <w:rPr>
                <w:lang w:val="en-US"/>
              </w:rPr>
            </w:pPr>
            <w:r>
              <w:rPr>
                <w:lang w:val="en-US"/>
              </w:rPr>
              <w:t xml:space="preserve">Wrote article for societies on how to make </w:t>
            </w:r>
            <w:proofErr w:type="spellStart"/>
            <w:r>
              <w:rPr>
                <w:lang w:val="en-US"/>
              </w:rPr>
              <w:t>freshers</w:t>
            </w:r>
            <w:proofErr w:type="spellEnd"/>
            <w:r>
              <w:rPr>
                <w:lang w:val="en-US"/>
              </w:rPr>
              <w:t xml:space="preserve"> more accessible</w:t>
            </w:r>
          </w:p>
          <w:p w14:paraId="6DADA4A5" w14:textId="77777777" w:rsidR="005D6A47" w:rsidRDefault="005D6A47" w:rsidP="005D6A47">
            <w:pPr>
              <w:pStyle w:val="ListParagraph"/>
              <w:numPr>
                <w:ilvl w:val="0"/>
                <w:numId w:val="30"/>
              </w:numPr>
              <w:spacing w:after="160" w:line="259" w:lineRule="auto"/>
              <w:rPr>
                <w:lang w:val="en-US"/>
              </w:rPr>
            </w:pPr>
            <w:r>
              <w:rPr>
                <w:lang w:val="en-US"/>
              </w:rPr>
              <w:t>Emailed all societies encouraging them to sign up the Accessibility Pledge</w:t>
            </w:r>
          </w:p>
          <w:p w14:paraId="399241A2" w14:textId="77777777" w:rsidR="005D6A47" w:rsidRDefault="005D6A47" w:rsidP="005D6A47">
            <w:pPr>
              <w:pStyle w:val="ListParagraph"/>
              <w:numPr>
                <w:ilvl w:val="0"/>
                <w:numId w:val="30"/>
              </w:numPr>
              <w:spacing w:after="160" w:line="259" w:lineRule="auto"/>
              <w:rPr>
                <w:lang w:val="en-US"/>
              </w:rPr>
            </w:pPr>
            <w:r>
              <w:rPr>
                <w:lang w:val="en-US"/>
              </w:rPr>
              <w:t>Ran training for JCR Committee members on supporting disabled students</w:t>
            </w:r>
          </w:p>
          <w:p w14:paraId="3AECA8B6" w14:textId="77777777" w:rsidR="005D6A47" w:rsidRDefault="005D6A47" w:rsidP="005D6A47">
            <w:pPr>
              <w:pStyle w:val="ListParagraph"/>
              <w:numPr>
                <w:ilvl w:val="0"/>
                <w:numId w:val="30"/>
              </w:numPr>
              <w:spacing w:after="160" w:line="259" w:lineRule="auto"/>
              <w:rPr>
                <w:lang w:val="en-US"/>
              </w:rPr>
            </w:pPr>
            <w:r>
              <w:rPr>
                <w:lang w:val="en-US"/>
              </w:rPr>
              <w:t>Planning on how to best support disabled students during strike action</w:t>
            </w:r>
          </w:p>
          <w:p w14:paraId="24112530" w14:textId="77777777" w:rsidR="005D6A47" w:rsidRPr="0072575E" w:rsidRDefault="005D6A47" w:rsidP="005D6A47">
            <w:pPr>
              <w:pStyle w:val="ListParagraph"/>
              <w:numPr>
                <w:ilvl w:val="0"/>
                <w:numId w:val="30"/>
              </w:numPr>
              <w:spacing w:after="160" w:line="259" w:lineRule="auto"/>
              <w:rPr>
                <w:lang w:val="en-US"/>
              </w:rPr>
            </w:pPr>
            <w:r>
              <w:rPr>
                <w:lang w:val="en-US"/>
              </w:rPr>
              <w:t xml:space="preserve">Successfully launched </w:t>
            </w:r>
            <w:proofErr w:type="spellStart"/>
            <w:r>
              <w:rPr>
                <w:lang w:val="en-US"/>
              </w:rPr>
              <w:t>AccessAble</w:t>
            </w:r>
            <w:proofErr w:type="spellEnd"/>
            <w:r>
              <w:rPr>
                <w:lang w:val="en-US"/>
              </w:rPr>
              <w:t xml:space="preserve"> for central University sites</w:t>
            </w:r>
          </w:p>
          <w:p w14:paraId="40CC5876" w14:textId="77777777" w:rsidR="005D6A47" w:rsidRPr="0072575E" w:rsidRDefault="005D6A47" w:rsidP="006D256E">
            <w:pPr>
              <w:rPr>
                <w:lang w:val="en-US"/>
              </w:rPr>
            </w:pPr>
            <w:r w:rsidRPr="0072575E">
              <w:rPr>
                <w:lang w:val="en-US"/>
              </w:rPr>
              <w:t>Working on:</w:t>
            </w:r>
          </w:p>
          <w:p w14:paraId="7A6A7F48" w14:textId="77777777" w:rsidR="005D6A47" w:rsidRDefault="005D6A47" w:rsidP="005D6A47">
            <w:pPr>
              <w:pStyle w:val="ListParagraph"/>
              <w:numPr>
                <w:ilvl w:val="0"/>
                <w:numId w:val="30"/>
              </w:numPr>
              <w:spacing w:after="160" w:line="259" w:lineRule="auto"/>
              <w:rPr>
                <w:lang w:val="en-US"/>
              </w:rPr>
            </w:pPr>
            <w:r>
              <w:rPr>
                <w:lang w:val="en-US"/>
              </w:rPr>
              <w:t>Continue to encourage societies and JCRs to sign up to and implement the Accessibility Pledge</w:t>
            </w:r>
          </w:p>
          <w:p w14:paraId="62A1D3E2" w14:textId="77777777" w:rsidR="005D6A47" w:rsidRDefault="005D6A47" w:rsidP="005D6A47">
            <w:pPr>
              <w:pStyle w:val="ListParagraph"/>
              <w:numPr>
                <w:ilvl w:val="0"/>
                <w:numId w:val="30"/>
              </w:numPr>
              <w:spacing w:after="160" w:line="259" w:lineRule="auto"/>
              <w:rPr>
                <w:lang w:val="en-US"/>
              </w:rPr>
            </w:pPr>
            <w:r>
              <w:rPr>
                <w:lang w:val="en-US"/>
              </w:rPr>
              <w:t>Continue developing the access wiki</w:t>
            </w:r>
          </w:p>
          <w:p w14:paraId="754A6023" w14:textId="77777777" w:rsidR="005D6A47" w:rsidRDefault="005D6A47" w:rsidP="005D6A47">
            <w:pPr>
              <w:pStyle w:val="ListParagraph"/>
              <w:numPr>
                <w:ilvl w:val="0"/>
                <w:numId w:val="30"/>
              </w:numPr>
              <w:spacing w:after="160" w:line="259" w:lineRule="auto"/>
              <w:rPr>
                <w:lang w:val="en-US"/>
              </w:rPr>
            </w:pPr>
            <w:r>
              <w:rPr>
                <w:lang w:val="en-US"/>
              </w:rPr>
              <w:t xml:space="preserve">Pressuring colleges to sign up to </w:t>
            </w:r>
            <w:proofErr w:type="spellStart"/>
            <w:r>
              <w:rPr>
                <w:lang w:val="en-US"/>
              </w:rPr>
              <w:t>AccessAble</w:t>
            </w:r>
            <w:proofErr w:type="spellEnd"/>
          </w:p>
          <w:p w14:paraId="41571327" w14:textId="77777777" w:rsidR="005D6A47" w:rsidRDefault="005D6A47" w:rsidP="005D6A47">
            <w:pPr>
              <w:pStyle w:val="ListParagraph"/>
              <w:numPr>
                <w:ilvl w:val="0"/>
                <w:numId w:val="30"/>
              </w:numPr>
              <w:spacing w:after="160" w:line="259" w:lineRule="auto"/>
              <w:rPr>
                <w:lang w:val="en-US"/>
              </w:rPr>
            </w:pPr>
            <w:r>
              <w:rPr>
                <w:lang w:val="en-US"/>
              </w:rPr>
              <w:t>Encourage faculties (primarily through academic reps) to implement Content Note guidance</w:t>
            </w:r>
          </w:p>
          <w:p w14:paraId="4486A37F" w14:textId="77777777" w:rsidR="005D6A47" w:rsidRDefault="005D6A47" w:rsidP="005D6A47">
            <w:pPr>
              <w:pStyle w:val="ListParagraph"/>
              <w:numPr>
                <w:ilvl w:val="0"/>
                <w:numId w:val="30"/>
              </w:numPr>
              <w:spacing w:after="160" w:line="259" w:lineRule="auto"/>
              <w:rPr>
                <w:lang w:val="en-US"/>
              </w:rPr>
            </w:pPr>
            <w:r>
              <w:rPr>
                <w:lang w:val="en-US"/>
              </w:rPr>
              <w:lastRenderedPageBreak/>
              <w:t>Continue the work of DAWG (Disabled Access Working Group) to develop new strategies for increasing accessibility</w:t>
            </w:r>
          </w:p>
          <w:p w14:paraId="7C3B214A" w14:textId="77777777" w:rsidR="005D6A47" w:rsidRPr="007439D1" w:rsidRDefault="005D6A47" w:rsidP="005D6A47">
            <w:pPr>
              <w:pStyle w:val="ListParagraph"/>
              <w:numPr>
                <w:ilvl w:val="0"/>
                <w:numId w:val="30"/>
              </w:numPr>
              <w:spacing w:after="160" w:line="259" w:lineRule="auto"/>
              <w:rPr>
                <w:lang w:val="en-US"/>
              </w:rPr>
            </w:pPr>
            <w:proofErr w:type="spellStart"/>
            <w:r>
              <w:rPr>
                <w:lang w:val="en-US"/>
              </w:rPr>
              <w:t>Publicising</w:t>
            </w:r>
            <w:proofErr w:type="spellEnd"/>
            <w:r>
              <w:rPr>
                <w:lang w:val="en-US"/>
              </w:rPr>
              <w:t xml:space="preserve"> </w:t>
            </w:r>
            <w:proofErr w:type="spellStart"/>
            <w:r>
              <w:rPr>
                <w:lang w:val="en-US"/>
              </w:rPr>
              <w:t>AccessAble</w:t>
            </w:r>
            <w:proofErr w:type="spellEnd"/>
            <w:r>
              <w:rPr>
                <w:lang w:val="en-US"/>
              </w:rPr>
              <w:t xml:space="preserve"> to students</w:t>
            </w:r>
          </w:p>
        </w:tc>
      </w:tr>
      <w:tr w:rsidR="005D6A47" w14:paraId="3D694C71" w14:textId="77777777" w:rsidTr="006D256E">
        <w:tc>
          <w:tcPr>
            <w:tcW w:w="2358" w:type="dxa"/>
            <w:vMerge/>
          </w:tcPr>
          <w:p w14:paraId="56B9A51A" w14:textId="77777777" w:rsidR="005D6A47" w:rsidRDefault="005D6A47" w:rsidP="006D256E">
            <w:pPr>
              <w:rPr>
                <w:szCs w:val="22"/>
              </w:rPr>
            </w:pPr>
          </w:p>
        </w:tc>
        <w:tc>
          <w:tcPr>
            <w:tcW w:w="3074" w:type="dxa"/>
          </w:tcPr>
          <w:p w14:paraId="2AFFAEDD" w14:textId="77777777" w:rsidR="005D6A47" w:rsidRDefault="005D6A47" w:rsidP="006D256E">
            <w:pPr>
              <w:rPr>
                <w:i/>
                <w:szCs w:val="22"/>
              </w:rPr>
            </w:pPr>
            <w:r w:rsidRPr="007439D1">
              <w:rPr>
                <w:i/>
                <w:szCs w:val="22"/>
              </w:rPr>
              <w:t>Lecture Recordings for All</w:t>
            </w:r>
          </w:p>
          <w:p w14:paraId="2DE414A6" w14:textId="77777777" w:rsidR="005D6A47" w:rsidRPr="007439D1" w:rsidRDefault="005D6A47" w:rsidP="006D256E">
            <w:pPr>
              <w:rPr>
                <w:szCs w:val="22"/>
              </w:rPr>
            </w:pPr>
          </w:p>
        </w:tc>
        <w:tc>
          <w:tcPr>
            <w:tcW w:w="8516" w:type="dxa"/>
          </w:tcPr>
          <w:p w14:paraId="21F8FF45" w14:textId="77777777" w:rsidR="005D6A47" w:rsidRDefault="005D6A47" w:rsidP="006D256E">
            <w:pPr>
              <w:rPr>
                <w:lang w:val="en-US"/>
              </w:rPr>
            </w:pPr>
            <w:r>
              <w:rPr>
                <w:lang w:val="en-US"/>
              </w:rPr>
              <w:t>Achieved:</w:t>
            </w:r>
          </w:p>
          <w:p w14:paraId="6865C12C" w14:textId="77777777" w:rsidR="005D6A47" w:rsidRDefault="005D6A47" w:rsidP="005D6A47">
            <w:pPr>
              <w:pStyle w:val="ListParagraph"/>
              <w:numPr>
                <w:ilvl w:val="0"/>
                <w:numId w:val="30"/>
              </w:numPr>
              <w:spacing w:after="160" w:line="259" w:lineRule="auto"/>
              <w:rPr>
                <w:lang w:val="en-US"/>
              </w:rPr>
            </w:pPr>
            <w:r>
              <w:rPr>
                <w:lang w:val="en-US"/>
              </w:rPr>
              <w:t>Lecture Capture rollout was planned to begin in full this Michaelmas term, to be completed by the end of this academic year – has now been postponed to Lent due to procurement issues</w:t>
            </w:r>
          </w:p>
          <w:p w14:paraId="22B09D49" w14:textId="77777777" w:rsidR="005D6A47" w:rsidRDefault="005D6A47" w:rsidP="006D256E">
            <w:pPr>
              <w:rPr>
                <w:lang w:val="en-US"/>
              </w:rPr>
            </w:pPr>
            <w:r>
              <w:rPr>
                <w:lang w:val="en-US"/>
              </w:rPr>
              <w:t>Working on:</w:t>
            </w:r>
          </w:p>
          <w:p w14:paraId="6C8ECD5D" w14:textId="77777777" w:rsidR="005D6A47" w:rsidRPr="007439D1" w:rsidRDefault="005D6A47" w:rsidP="005D6A47">
            <w:pPr>
              <w:pStyle w:val="ListParagraph"/>
              <w:numPr>
                <w:ilvl w:val="0"/>
                <w:numId w:val="30"/>
              </w:numPr>
              <w:spacing w:after="160" w:line="259" w:lineRule="auto"/>
              <w:rPr>
                <w:lang w:val="en-US"/>
              </w:rPr>
            </w:pPr>
            <w:r>
              <w:rPr>
                <w:lang w:val="en-US"/>
              </w:rPr>
              <w:t>Encouraging faculties to sign up to the scheme</w:t>
            </w:r>
          </w:p>
        </w:tc>
      </w:tr>
      <w:tr w:rsidR="005D6A47" w14:paraId="3D0BA34B" w14:textId="77777777" w:rsidTr="006D256E">
        <w:tc>
          <w:tcPr>
            <w:tcW w:w="2358" w:type="dxa"/>
            <w:vMerge w:val="restart"/>
          </w:tcPr>
          <w:p w14:paraId="0BA65502" w14:textId="77777777" w:rsidR="005D6A47" w:rsidRPr="00284244" w:rsidRDefault="005D6A47" w:rsidP="006D256E">
            <w:pPr>
              <w:rPr>
                <w:b/>
                <w:szCs w:val="22"/>
              </w:rPr>
            </w:pPr>
            <w:r w:rsidRPr="007439D1">
              <w:rPr>
                <w:b/>
                <w:szCs w:val="22"/>
              </w:rPr>
              <w:t>Stop Inequity of Support</w:t>
            </w:r>
          </w:p>
        </w:tc>
        <w:tc>
          <w:tcPr>
            <w:tcW w:w="3074" w:type="dxa"/>
          </w:tcPr>
          <w:p w14:paraId="0717EBEC" w14:textId="77777777" w:rsidR="005D6A47" w:rsidRDefault="005D6A47" w:rsidP="006D256E">
            <w:pPr>
              <w:jc w:val="both"/>
              <w:rPr>
                <w:i/>
                <w:szCs w:val="22"/>
              </w:rPr>
            </w:pPr>
            <w:r w:rsidRPr="007439D1">
              <w:rPr>
                <w:i/>
                <w:szCs w:val="22"/>
              </w:rPr>
              <w:t>Tackle College Disparity</w:t>
            </w:r>
          </w:p>
          <w:p w14:paraId="3BC26712" w14:textId="77777777" w:rsidR="005D6A47" w:rsidRPr="00284244" w:rsidRDefault="005D6A47" w:rsidP="006D256E">
            <w:pPr>
              <w:jc w:val="both"/>
              <w:rPr>
                <w:i/>
                <w:szCs w:val="22"/>
              </w:rPr>
            </w:pPr>
          </w:p>
        </w:tc>
        <w:tc>
          <w:tcPr>
            <w:tcW w:w="8516" w:type="dxa"/>
          </w:tcPr>
          <w:p w14:paraId="2BF8E911" w14:textId="77777777" w:rsidR="005D6A47" w:rsidRDefault="005D6A47" w:rsidP="006D256E">
            <w:pPr>
              <w:rPr>
                <w:lang w:val="en-US"/>
              </w:rPr>
            </w:pPr>
            <w:r>
              <w:rPr>
                <w:lang w:val="en-US"/>
              </w:rPr>
              <w:t>Achieved:</w:t>
            </w:r>
          </w:p>
          <w:p w14:paraId="07120E9D" w14:textId="77777777" w:rsidR="005D6A47" w:rsidRDefault="005D6A47" w:rsidP="005D6A47">
            <w:pPr>
              <w:pStyle w:val="ListParagraph"/>
              <w:numPr>
                <w:ilvl w:val="0"/>
                <w:numId w:val="30"/>
              </w:numPr>
              <w:spacing w:after="160" w:line="259" w:lineRule="auto"/>
              <w:rPr>
                <w:lang w:val="en-US"/>
              </w:rPr>
            </w:pPr>
            <w:r>
              <w:rPr>
                <w:lang w:val="en-US"/>
              </w:rPr>
              <w:t>Have written report on disparity between colleges in how they fund medical evidence costs, as well as how this information is communicated to students</w:t>
            </w:r>
          </w:p>
          <w:p w14:paraId="5AC763EA" w14:textId="77777777" w:rsidR="005D6A47" w:rsidRPr="0072575E" w:rsidRDefault="005D6A47" w:rsidP="005D6A47">
            <w:pPr>
              <w:pStyle w:val="ListParagraph"/>
              <w:numPr>
                <w:ilvl w:val="0"/>
                <w:numId w:val="30"/>
              </w:numPr>
              <w:spacing w:after="160" w:line="259" w:lineRule="auto"/>
              <w:rPr>
                <w:lang w:val="en-US"/>
              </w:rPr>
            </w:pPr>
            <w:r>
              <w:rPr>
                <w:lang w:val="en-US"/>
              </w:rPr>
              <w:t xml:space="preserve">Sent </w:t>
            </w:r>
            <w:proofErr w:type="spellStart"/>
            <w:r>
              <w:rPr>
                <w:lang w:val="en-US"/>
              </w:rPr>
              <w:t>FoI</w:t>
            </w:r>
            <w:proofErr w:type="spellEnd"/>
            <w:r>
              <w:rPr>
                <w:lang w:val="en-US"/>
              </w:rPr>
              <w:t xml:space="preserve"> request to colleges on the support they provide for students</w:t>
            </w:r>
          </w:p>
          <w:p w14:paraId="2E5101C5" w14:textId="77777777" w:rsidR="005D6A47" w:rsidRDefault="005D6A47" w:rsidP="006D256E">
            <w:pPr>
              <w:rPr>
                <w:lang w:val="en-US"/>
              </w:rPr>
            </w:pPr>
            <w:r>
              <w:rPr>
                <w:lang w:val="en-US"/>
              </w:rPr>
              <w:t>Working on:</w:t>
            </w:r>
          </w:p>
          <w:p w14:paraId="74BD9C68" w14:textId="77777777" w:rsidR="005D6A47" w:rsidRDefault="005D6A47" w:rsidP="005D6A47">
            <w:pPr>
              <w:pStyle w:val="ListParagraph"/>
              <w:numPr>
                <w:ilvl w:val="0"/>
                <w:numId w:val="30"/>
              </w:numPr>
              <w:spacing w:after="160" w:line="259" w:lineRule="auto"/>
              <w:rPr>
                <w:lang w:val="en-US"/>
              </w:rPr>
            </w:pPr>
            <w:r>
              <w:rPr>
                <w:lang w:val="en-US"/>
              </w:rPr>
              <w:t>Ensure there is a unified policy on what evidence can be provided by college nurses</w:t>
            </w:r>
          </w:p>
          <w:p w14:paraId="29264AAD" w14:textId="77777777" w:rsidR="005D6A47" w:rsidRPr="007439D1" w:rsidRDefault="005D6A47" w:rsidP="005D6A47">
            <w:pPr>
              <w:pStyle w:val="ListParagraph"/>
              <w:numPr>
                <w:ilvl w:val="0"/>
                <w:numId w:val="30"/>
              </w:numPr>
              <w:spacing w:after="160" w:line="259" w:lineRule="auto"/>
              <w:rPr>
                <w:lang w:val="en-US"/>
              </w:rPr>
            </w:pPr>
            <w:r>
              <w:rPr>
                <w:lang w:val="en-US"/>
              </w:rPr>
              <w:t>Develop league table showing inequality of provision and support between colleges re. mental health and accessibility</w:t>
            </w:r>
          </w:p>
        </w:tc>
      </w:tr>
      <w:tr w:rsidR="005D6A47" w14:paraId="1AE11839" w14:textId="77777777" w:rsidTr="006D256E">
        <w:tc>
          <w:tcPr>
            <w:tcW w:w="2358" w:type="dxa"/>
            <w:vMerge/>
          </w:tcPr>
          <w:p w14:paraId="028442ED" w14:textId="77777777" w:rsidR="005D6A47" w:rsidRDefault="005D6A47" w:rsidP="006D256E">
            <w:pPr>
              <w:rPr>
                <w:szCs w:val="22"/>
              </w:rPr>
            </w:pPr>
          </w:p>
        </w:tc>
        <w:tc>
          <w:tcPr>
            <w:tcW w:w="3074" w:type="dxa"/>
          </w:tcPr>
          <w:p w14:paraId="270826EF" w14:textId="77777777" w:rsidR="005D6A47" w:rsidRDefault="005D6A47" w:rsidP="006D256E">
            <w:pPr>
              <w:rPr>
                <w:i/>
                <w:szCs w:val="22"/>
              </w:rPr>
            </w:pPr>
            <w:r>
              <w:rPr>
                <w:i/>
                <w:szCs w:val="22"/>
              </w:rPr>
              <w:t xml:space="preserve">Ensure </w:t>
            </w:r>
            <w:r w:rsidRPr="007439D1">
              <w:rPr>
                <w:i/>
                <w:szCs w:val="22"/>
              </w:rPr>
              <w:t xml:space="preserve">reasonable adjustments </w:t>
            </w:r>
          </w:p>
          <w:p w14:paraId="7ECA7870" w14:textId="77777777" w:rsidR="005D6A47" w:rsidRPr="007439D1" w:rsidRDefault="005D6A47" w:rsidP="006D256E">
            <w:pPr>
              <w:rPr>
                <w:i/>
                <w:szCs w:val="22"/>
              </w:rPr>
            </w:pPr>
            <w:r w:rsidRPr="007439D1">
              <w:rPr>
                <w:i/>
                <w:szCs w:val="22"/>
              </w:rPr>
              <w:t>are made</w:t>
            </w:r>
          </w:p>
        </w:tc>
        <w:tc>
          <w:tcPr>
            <w:tcW w:w="8516" w:type="dxa"/>
          </w:tcPr>
          <w:p w14:paraId="387B5AD2" w14:textId="77777777" w:rsidR="005D6A47" w:rsidRDefault="005D6A47" w:rsidP="006D256E">
            <w:pPr>
              <w:rPr>
                <w:lang w:val="en-US"/>
              </w:rPr>
            </w:pPr>
            <w:r>
              <w:rPr>
                <w:lang w:val="en-US"/>
              </w:rPr>
              <w:t>Achieved:</w:t>
            </w:r>
          </w:p>
          <w:p w14:paraId="6F58071F" w14:textId="77777777" w:rsidR="005D6A47" w:rsidRDefault="005D6A47" w:rsidP="005D6A47">
            <w:pPr>
              <w:pStyle w:val="ListParagraph"/>
              <w:numPr>
                <w:ilvl w:val="0"/>
                <w:numId w:val="30"/>
              </w:numPr>
              <w:spacing w:after="160" w:line="259" w:lineRule="auto"/>
              <w:rPr>
                <w:lang w:val="en-US"/>
              </w:rPr>
            </w:pPr>
            <w:r>
              <w:rPr>
                <w:lang w:val="en-US"/>
              </w:rPr>
              <w:t>Have written a paper for Exams and Assessment committee on how the current policy on grade release for ‘double time’ students is in breach of the Equality Act 2010, and forms a failure to make reasonable adjustments</w:t>
            </w:r>
          </w:p>
          <w:p w14:paraId="1F16327D" w14:textId="77777777" w:rsidR="005D6A47" w:rsidRPr="00F61309" w:rsidRDefault="005D6A47" w:rsidP="005D6A47">
            <w:pPr>
              <w:pStyle w:val="ListParagraph"/>
              <w:numPr>
                <w:ilvl w:val="0"/>
                <w:numId w:val="30"/>
              </w:numPr>
              <w:spacing w:after="160" w:line="259" w:lineRule="auto"/>
              <w:rPr>
                <w:lang w:val="en-US"/>
              </w:rPr>
            </w:pPr>
            <w:r>
              <w:rPr>
                <w:lang w:val="en-US"/>
              </w:rPr>
              <w:t>Written report on chronic underfunding of the DRC and the impact it has had on disabled students</w:t>
            </w:r>
          </w:p>
          <w:p w14:paraId="319BB390" w14:textId="77777777" w:rsidR="005D6A47" w:rsidRPr="00037135" w:rsidRDefault="005D6A47" w:rsidP="006D256E">
            <w:pPr>
              <w:rPr>
                <w:lang w:val="en-US"/>
              </w:rPr>
            </w:pPr>
            <w:r>
              <w:rPr>
                <w:lang w:val="en-US"/>
              </w:rPr>
              <w:t>Working on:</w:t>
            </w:r>
          </w:p>
          <w:p w14:paraId="3D446019" w14:textId="77777777" w:rsidR="005D6A47" w:rsidRDefault="005D6A47" w:rsidP="005D6A47">
            <w:pPr>
              <w:pStyle w:val="ListParagraph"/>
              <w:numPr>
                <w:ilvl w:val="0"/>
                <w:numId w:val="30"/>
              </w:numPr>
              <w:spacing w:after="160" w:line="259" w:lineRule="auto"/>
              <w:rPr>
                <w:lang w:val="en-US"/>
              </w:rPr>
            </w:pPr>
            <w:r>
              <w:rPr>
                <w:lang w:val="en-US"/>
              </w:rPr>
              <w:lastRenderedPageBreak/>
              <w:t>Work to set up the Academic Reasonable Adjustments Working Group which will enable better processes for this</w:t>
            </w:r>
          </w:p>
          <w:p w14:paraId="03276F2F" w14:textId="77777777" w:rsidR="005D6A47" w:rsidRPr="007439D1" w:rsidRDefault="005D6A47" w:rsidP="005D6A47">
            <w:pPr>
              <w:pStyle w:val="ListParagraph"/>
              <w:numPr>
                <w:ilvl w:val="0"/>
                <w:numId w:val="30"/>
              </w:numPr>
              <w:spacing w:after="160" w:line="259" w:lineRule="auto"/>
              <w:rPr>
                <w:lang w:val="en-US"/>
              </w:rPr>
            </w:pPr>
            <w:r>
              <w:rPr>
                <w:lang w:val="en-US"/>
              </w:rPr>
              <w:t>Improve the SSD process – currently being reviewed through Our Cambridge</w:t>
            </w:r>
          </w:p>
        </w:tc>
      </w:tr>
      <w:tr w:rsidR="005D6A47" w14:paraId="4215EB99" w14:textId="77777777" w:rsidTr="006D256E">
        <w:tc>
          <w:tcPr>
            <w:tcW w:w="2358" w:type="dxa"/>
            <w:vMerge/>
          </w:tcPr>
          <w:p w14:paraId="486AF463" w14:textId="77777777" w:rsidR="005D6A47" w:rsidRDefault="005D6A47" w:rsidP="006D256E">
            <w:pPr>
              <w:rPr>
                <w:szCs w:val="22"/>
              </w:rPr>
            </w:pPr>
          </w:p>
        </w:tc>
        <w:tc>
          <w:tcPr>
            <w:tcW w:w="3074" w:type="dxa"/>
          </w:tcPr>
          <w:p w14:paraId="4A2E54DA" w14:textId="77777777" w:rsidR="005D6A47" w:rsidRDefault="005D6A47" w:rsidP="006D256E">
            <w:pPr>
              <w:rPr>
                <w:i/>
                <w:szCs w:val="22"/>
              </w:rPr>
            </w:pPr>
            <w:r>
              <w:rPr>
                <w:i/>
                <w:szCs w:val="22"/>
              </w:rPr>
              <w:t xml:space="preserve">Create resources </w:t>
            </w:r>
            <w:r w:rsidRPr="00E64076">
              <w:rPr>
                <w:i/>
                <w:szCs w:val="22"/>
              </w:rPr>
              <w:t>on available support for students</w:t>
            </w:r>
          </w:p>
        </w:tc>
        <w:tc>
          <w:tcPr>
            <w:tcW w:w="8516" w:type="dxa"/>
          </w:tcPr>
          <w:p w14:paraId="6E7A15B2" w14:textId="77777777" w:rsidR="005D6A47" w:rsidRDefault="005D6A47" w:rsidP="006D256E">
            <w:pPr>
              <w:rPr>
                <w:lang w:val="en-US"/>
              </w:rPr>
            </w:pPr>
            <w:r>
              <w:rPr>
                <w:lang w:val="en-US"/>
              </w:rPr>
              <w:t>Achieved:</w:t>
            </w:r>
          </w:p>
          <w:p w14:paraId="5C9F3A15" w14:textId="77777777" w:rsidR="005D6A47" w:rsidRDefault="005D6A47" w:rsidP="005D6A47">
            <w:pPr>
              <w:pStyle w:val="ListParagraph"/>
              <w:numPr>
                <w:ilvl w:val="0"/>
                <w:numId w:val="30"/>
              </w:numPr>
              <w:spacing w:after="160" w:line="259" w:lineRule="auto"/>
              <w:rPr>
                <w:lang w:val="en-US"/>
              </w:rPr>
            </w:pPr>
            <w:r>
              <w:rPr>
                <w:lang w:val="en-US"/>
              </w:rPr>
              <w:t>Created a guide on Alternative Modes of Assessment for disabled students</w:t>
            </w:r>
          </w:p>
          <w:p w14:paraId="63843189" w14:textId="77777777" w:rsidR="005D6A47" w:rsidRDefault="005D6A47" w:rsidP="005D6A47">
            <w:pPr>
              <w:pStyle w:val="ListParagraph"/>
              <w:numPr>
                <w:ilvl w:val="0"/>
                <w:numId w:val="30"/>
              </w:numPr>
              <w:spacing w:after="160" w:line="259" w:lineRule="auto"/>
              <w:rPr>
                <w:lang w:val="en-US"/>
              </w:rPr>
            </w:pPr>
            <w:r>
              <w:rPr>
                <w:lang w:val="en-US"/>
              </w:rPr>
              <w:t>Published ‘Double Time’ guide</w:t>
            </w:r>
          </w:p>
          <w:p w14:paraId="616D42EA" w14:textId="77777777" w:rsidR="005D6A47" w:rsidRDefault="005D6A47" w:rsidP="005D6A47">
            <w:pPr>
              <w:pStyle w:val="ListParagraph"/>
              <w:numPr>
                <w:ilvl w:val="0"/>
                <w:numId w:val="30"/>
              </w:numPr>
              <w:spacing w:after="160" w:line="259" w:lineRule="auto"/>
              <w:rPr>
                <w:lang w:val="en-US"/>
              </w:rPr>
            </w:pPr>
            <w:r>
              <w:rPr>
                <w:lang w:val="en-US"/>
              </w:rPr>
              <w:t xml:space="preserve">Created Disabled 101 guide for students, especially </w:t>
            </w:r>
            <w:proofErr w:type="spellStart"/>
            <w:r>
              <w:rPr>
                <w:lang w:val="en-US"/>
              </w:rPr>
              <w:t>freshers</w:t>
            </w:r>
            <w:proofErr w:type="spellEnd"/>
            <w:r>
              <w:rPr>
                <w:lang w:val="en-US"/>
              </w:rPr>
              <w:t>, to be distributed and promoted in Michaelmas term</w:t>
            </w:r>
          </w:p>
          <w:p w14:paraId="37ACE54C" w14:textId="77777777" w:rsidR="005D6A47" w:rsidRDefault="005D6A47" w:rsidP="006D256E">
            <w:pPr>
              <w:rPr>
                <w:lang w:val="en-US"/>
              </w:rPr>
            </w:pPr>
            <w:r>
              <w:rPr>
                <w:lang w:val="en-US"/>
              </w:rPr>
              <w:t>Working on:</w:t>
            </w:r>
          </w:p>
          <w:p w14:paraId="7EE569B9" w14:textId="77777777" w:rsidR="005D6A47" w:rsidRPr="00E64076" w:rsidRDefault="005D6A47" w:rsidP="005D6A47">
            <w:pPr>
              <w:pStyle w:val="ListParagraph"/>
              <w:numPr>
                <w:ilvl w:val="0"/>
                <w:numId w:val="30"/>
              </w:numPr>
              <w:spacing w:after="160" w:line="259" w:lineRule="auto"/>
              <w:rPr>
                <w:lang w:val="en-US"/>
              </w:rPr>
            </w:pPr>
            <w:r>
              <w:rPr>
                <w:lang w:val="en-US"/>
              </w:rPr>
              <w:t>Developing guide on disability and careers for disabled students alongside the Careers Service</w:t>
            </w:r>
          </w:p>
        </w:tc>
      </w:tr>
      <w:tr w:rsidR="005D6A47" w14:paraId="3C3CCF1D" w14:textId="77777777" w:rsidTr="006D256E">
        <w:tc>
          <w:tcPr>
            <w:tcW w:w="2358" w:type="dxa"/>
            <w:vMerge/>
          </w:tcPr>
          <w:p w14:paraId="5DFC1D21" w14:textId="77777777" w:rsidR="005D6A47" w:rsidRDefault="005D6A47" w:rsidP="006D256E">
            <w:pPr>
              <w:rPr>
                <w:szCs w:val="22"/>
              </w:rPr>
            </w:pPr>
          </w:p>
        </w:tc>
        <w:tc>
          <w:tcPr>
            <w:tcW w:w="3074" w:type="dxa"/>
          </w:tcPr>
          <w:p w14:paraId="2BF65EF2" w14:textId="77777777" w:rsidR="005D6A47" w:rsidRPr="00284244" w:rsidRDefault="005D6A47" w:rsidP="006D256E">
            <w:pPr>
              <w:rPr>
                <w:i/>
                <w:szCs w:val="22"/>
              </w:rPr>
            </w:pPr>
            <w:r w:rsidRPr="00E64076">
              <w:rPr>
                <w:i/>
                <w:szCs w:val="22"/>
              </w:rPr>
              <w:t>Standardise and improve intermission</w:t>
            </w:r>
          </w:p>
        </w:tc>
        <w:tc>
          <w:tcPr>
            <w:tcW w:w="8516" w:type="dxa"/>
          </w:tcPr>
          <w:p w14:paraId="25A5293B" w14:textId="77777777" w:rsidR="005D6A47" w:rsidRDefault="005D6A47" w:rsidP="006D256E">
            <w:pPr>
              <w:rPr>
                <w:lang w:val="en-US"/>
              </w:rPr>
            </w:pPr>
            <w:r>
              <w:rPr>
                <w:lang w:val="en-US"/>
              </w:rPr>
              <w:t>Working on:</w:t>
            </w:r>
          </w:p>
          <w:p w14:paraId="4C2B8291" w14:textId="77777777" w:rsidR="005D6A47" w:rsidRPr="00E64076" w:rsidRDefault="005D6A47" w:rsidP="005D6A47">
            <w:pPr>
              <w:pStyle w:val="ListParagraph"/>
              <w:numPr>
                <w:ilvl w:val="0"/>
                <w:numId w:val="30"/>
              </w:numPr>
              <w:spacing w:after="160" w:line="259" w:lineRule="auto"/>
              <w:rPr>
                <w:lang w:val="en-US"/>
              </w:rPr>
            </w:pPr>
            <w:r>
              <w:rPr>
                <w:lang w:val="en-US"/>
              </w:rPr>
              <w:t>Commenced review into intermission</w:t>
            </w:r>
          </w:p>
        </w:tc>
      </w:tr>
      <w:tr w:rsidR="005D6A47" w14:paraId="48C87486" w14:textId="77777777" w:rsidTr="006D256E">
        <w:tc>
          <w:tcPr>
            <w:tcW w:w="2358" w:type="dxa"/>
            <w:vMerge w:val="restart"/>
          </w:tcPr>
          <w:p w14:paraId="03E26E98" w14:textId="77777777" w:rsidR="005D6A47" w:rsidRPr="00E64076" w:rsidRDefault="005D6A47" w:rsidP="006D256E">
            <w:pPr>
              <w:rPr>
                <w:szCs w:val="22"/>
              </w:rPr>
            </w:pPr>
            <w:r w:rsidRPr="00E64076">
              <w:rPr>
                <w:b/>
                <w:szCs w:val="22"/>
              </w:rPr>
              <w:t>Disability Consciousness and Acceptance</w:t>
            </w:r>
          </w:p>
        </w:tc>
        <w:tc>
          <w:tcPr>
            <w:tcW w:w="3074" w:type="dxa"/>
          </w:tcPr>
          <w:p w14:paraId="20B975A4" w14:textId="77777777" w:rsidR="005D6A47" w:rsidRDefault="005D6A47" w:rsidP="006D256E">
            <w:pPr>
              <w:rPr>
                <w:i/>
                <w:szCs w:val="22"/>
              </w:rPr>
            </w:pPr>
            <w:r w:rsidRPr="00E64076">
              <w:rPr>
                <w:i/>
                <w:szCs w:val="22"/>
              </w:rPr>
              <w:t>Increase awareness of what ‘counts’</w:t>
            </w:r>
          </w:p>
        </w:tc>
        <w:tc>
          <w:tcPr>
            <w:tcW w:w="8516" w:type="dxa"/>
          </w:tcPr>
          <w:p w14:paraId="05E2E5CE" w14:textId="77777777" w:rsidR="005D6A47" w:rsidRDefault="005D6A47" w:rsidP="006D256E">
            <w:pPr>
              <w:rPr>
                <w:lang w:val="en-US"/>
              </w:rPr>
            </w:pPr>
            <w:r>
              <w:rPr>
                <w:lang w:val="en-US"/>
              </w:rPr>
              <w:t>Achieved:</w:t>
            </w:r>
          </w:p>
          <w:p w14:paraId="6C96BF6A" w14:textId="77777777" w:rsidR="005D6A47" w:rsidRDefault="005D6A47" w:rsidP="005D6A47">
            <w:pPr>
              <w:pStyle w:val="ListParagraph"/>
              <w:numPr>
                <w:ilvl w:val="0"/>
                <w:numId w:val="30"/>
              </w:numPr>
              <w:spacing w:after="160" w:line="259" w:lineRule="auto"/>
              <w:rPr>
                <w:lang w:val="en-US"/>
              </w:rPr>
            </w:pPr>
            <w:r w:rsidRPr="003B3C26">
              <w:rPr>
                <w:lang w:val="en-US"/>
              </w:rPr>
              <w:t xml:space="preserve">Created Disabled 101 guide for students, especially </w:t>
            </w:r>
            <w:proofErr w:type="spellStart"/>
            <w:r w:rsidRPr="003B3C26">
              <w:rPr>
                <w:lang w:val="en-US"/>
              </w:rPr>
              <w:t>freshers</w:t>
            </w:r>
            <w:proofErr w:type="spellEnd"/>
            <w:r w:rsidRPr="003B3C26">
              <w:rPr>
                <w:lang w:val="en-US"/>
              </w:rPr>
              <w:t>, to be distributed and promoted in Michaelmas term</w:t>
            </w:r>
          </w:p>
          <w:p w14:paraId="6E3A2C75" w14:textId="77777777" w:rsidR="005D6A47" w:rsidRPr="003B3C26" w:rsidRDefault="005D6A47" w:rsidP="005D6A47">
            <w:pPr>
              <w:pStyle w:val="ListParagraph"/>
              <w:numPr>
                <w:ilvl w:val="0"/>
                <w:numId w:val="30"/>
              </w:numPr>
              <w:spacing w:after="160" w:line="259" w:lineRule="auto"/>
              <w:rPr>
                <w:lang w:val="en-US"/>
              </w:rPr>
            </w:pPr>
            <w:r>
              <w:rPr>
                <w:lang w:val="en-US"/>
              </w:rPr>
              <w:t xml:space="preserve">Ran first DSC Forum of term and held lots of social events to make disabled </w:t>
            </w:r>
            <w:proofErr w:type="spellStart"/>
            <w:r>
              <w:rPr>
                <w:lang w:val="en-US"/>
              </w:rPr>
              <w:t>freshers</w:t>
            </w:r>
            <w:proofErr w:type="spellEnd"/>
            <w:r>
              <w:rPr>
                <w:lang w:val="en-US"/>
              </w:rPr>
              <w:t xml:space="preserve"> feel welcome</w:t>
            </w:r>
          </w:p>
        </w:tc>
      </w:tr>
      <w:tr w:rsidR="005D6A47" w14:paraId="2EB9BADA" w14:textId="77777777" w:rsidTr="006D256E">
        <w:tc>
          <w:tcPr>
            <w:tcW w:w="2358" w:type="dxa"/>
            <w:vMerge/>
          </w:tcPr>
          <w:p w14:paraId="4D2B016F" w14:textId="77777777" w:rsidR="005D6A47" w:rsidRPr="00E64076" w:rsidRDefault="005D6A47" w:rsidP="006D256E">
            <w:pPr>
              <w:jc w:val="center"/>
              <w:rPr>
                <w:b/>
                <w:szCs w:val="22"/>
              </w:rPr>
            </w:pPr>
          </w:p>
        </w:tc>
        <w:tc>
          <w:tcPr>
            <w:tcW w:w="3074" w:type="dxa"/>
          </w:tcPr>
          <w:p w14:paraId="05E2E77A" w14:textId="77777777" w:rsidR="005D6A47" w:rsidRPr="00E64076" w:rsidRDefault="005D6A47" w:rsidP="006D256E">
            <w:pPr>
              <w:rPr>
                <w:i/>
                <w:szCs w:val="22"/>
              </w:rPr>
            </w:pPr>
            <w:r w:rsidRPr="00E64076">
              <w:rPr>
                <w:i/>
                <w:szCs w:val="22"/>
              </w:rPr>
              <w:t>Improve staff knowledge of how to best support disabled students</w:t>
            </w:r>
          </w:p>
        </w:tc>
        <w:tc>
          <w:tcPr>
            <w:tcW w:w="8516" w:type="dxa"/>
          </w:tcPr>
          <w:p w14:paraId="6CD6F93A" w14:textId="77777777" w:rsidR="005D6A47" w:rsidRDefault="005D6A47" w:rsidP="006D256E">
            <w:pPr>
              <w:rPr>
                <w:lang w:val="en-US"/>
              </w:rPr>
            </w:pPr>
            <w:r>
              <w:rPr>
                <w:lang w:val="en-US"/>
              </w:rPr>
              <w:t>Achieved:</w:t>
            </w:r>
          </w:p>
          <w:p w14:paraId="0E2411F8" w14:textId="77777777" w:rsidR="005D6A47" w:rsidRDefault="005D6A47" w:rsidP="005D6A47">
            <w:pPr>
              <w:pStyle w:val="ListParagraph"/>
              <w:numPr>
                <w:ilvl w:val="0"/>
                <w:numId w:val="32"/>
              </w:numPr>
              <w:spacing w:after="160" w:line="259" w:lineRule="auto"/>
              <w:rPr>
                <w:lang w:val="en-US"/>
              </w:rPr>
            </w:pPr>
            <w:r>
              <w:rPr>
                <w:lang w:val="en-US"/>
              </w:rPr>
              <w:t>Published ‘Double Time’ guide</w:t>
            </w:r>
          </w:p>
          <w:p w14:paraId="18D22027" w14:textId="77777777" w:rsidR="005D6A47" w:rsidRDefault="005D6A47" w:rsidP="006D256E">
            <w:pPr>
              <w:rPr>
                <w:lang w:val="en-US"/>
              </w:rPr>
            </w:pPr>
            <w:r>
              <w:rPr>
                <w:lang w:val="en-US"/>
              </w:rPr>
              <w:t>Working on:</w:t>
            </w:r>
          </w:p>
          <w:p w14:paraId="50282F77" w14:textId="77777777" w:rsidR="005D6A47" w:rsidRDefault="005D6A47" w:rsidP="005D6A47">
            <w:pPr>
              <w:pStyle w:val="ListParagraph"/>
              <w:numPr>
                <w:ilvl w:val="0"/>
                <w:numId w:val="31"/>
              </w:numPr>
              <w:spacing w:after="160" w:line="259" w:lineRule="auto"/>
              <w:rPr>
                <w:lang w:val="en-US"/>
              </w:rPr>
            </w:pPr>
            <w:r>
              <w:rPr>
                <w:lang w:val="en-US"/>
              </w:rPr>
              <w:t>Developing resources for Directors of Studies similar to that already available to tutors on how to support disabled students</w:t>
            </w:r>
          </w:p>
          <w:p w14:paraId="30B1C405" w14:textId="77777777" w:rsidR="005D6A47" w:rsidRPr="00E64076" w:rsidRDefault="005D6A47" w:rsidP="005D6A47">
            <w:pPr>
              <w:pStyle w:val="ListParagraph"/>
              <w:numPr>
                <w:ilvl w:val="0"/>
                <w:numId w:val="31"/>
              </w:numPr>
              <w:spacing w:after="160" w:line="259" w:lineRule="auto"/>
              <w:rPr>
                <w:lang w:val="en-US"/>
              </w:rPr>
            </w:pPr>
            <w:r>
              <w:rPr>
                <w:lang w:val="en-US"/>
              </w:rPr>
              <w:t>Working to develop and update training materials for all staff</w:t>
            </w:r>
          </w:p>
        </w:tc>
      </w:tr>
      <w:tr w:rsidR="005D6A47" w14:paraId="3E0036E2" w14:textId="77777777" w:rsidTr="006D256E">
        <w:tc>
          <w:tcPr>
            <w:tcW w:w="2358" w:type="dxa"/>
            <w:vMerge/>
          </w:tcPr>
          <w:p w14:paraId="2641F82A" w14:textId="77777777" w:rsidR="005D6A47" w:rsidRPr="00E64076" w:rsidRDefault="005D6A47" w:rsidP="006D256E">
            <w:pPr>
              <w:jc w:val="center"/>
              <w:rPr>
                <w:b/>
                <w:szCs w:val="22"/>
              </w:rPr>
            </w:pPr>
          </w:p>
        </w:tc>
        <w:tc>
          <w:tcPr>
            <w:tcW w:w="3074" w:type="dxa"/>
          </w:tcPr>
          <w:p w14:paraId="4BDA3B39" w14:textId="77777777" w:rsidR="005D6A47" w:rsidRPr="00E64076" w:rsidRDefault="005D6A47" w:rsidP="006D256E">
            <w:pPr>
              <w:rPr>
                <w:i/>
                <w:szCs w:val="22"/>
              </w:rPr>
            </w:pPr>
            <w:r w:rsidRPr="00E64076">
              <w:rPr>
                <w:i/>
                <w:szCs w:val="22"/>
              </w:rPr>
              <w:t>Research into ‘coping strategies’</w:t>
            </w:r>
          </w:p>
        </w:tc>
        <w:tc>
          <w:tcPr>
            <w:tcW w:w="8516" w:type="dxa"/>
          </w:tcPr>
          <w:p w14:paraId="0E1EDCFE" w14:textId="77777777" w:rsidR="005D6A47" w:rsidRDefault="005D6A47" w:rsidP="006D256E">
            <w:pPr>
              <w:rPr>
                <w:lang w:val="en-US"/>
              </w:rPr>
            </w:pPr>
            <w:r>
              <w:rPr>
                <w:lang w:val="en-US"/>
              </w:rPr>
              <w:t>Working on:</w:t>
            </w:r>
          </w:p>
          <w:p w14:paraId="5110A33C" w14:textId="77777777" w:rsidR="005D6A47" w:rsidRDefault="005D6A47" w:rsidP="005D6A47">
            <w:pPr>
              <w:pStyle w:val="ListParagraph"/>
              <w:numPr>
                <w:ilvl w:val="0"/>
                <w:numId w:val="33"/>
              </w:numPr>
              <w:spacing w:after="160" w:line="259" w:lineRule="auto"/>
              <w:rPr>
                <w:lang w:val="en-US"/>
              </w:rPr>
            </w:pPr>
            <w:r>
              <w:rPr>
                <w:lang w:val="en-US"/>
              </w:rPr>
              <w:t>Starting literature review of previous approaches</w:t>
            </w:r>
          </w:p>
          <w:p w14:paraId="06532006" w14:textId="77777777" w:rsidR="005D6A47" w:rsidRPr="003B3C26" w:rsidRDefault="005D6A47" w:rsidP="005D6A47">
            <w:pPr>
              <w:pStyle w:val="ListParagraph"/>
              <w:numPr>
                <w:ilvl w:val="0"/>
                <w:numId w:val="33"/>
              </w:numPr>
              <w:spacing w:after="160" w:line="259" w:lineRule="auto"/>
              <w:rPr>
                <w:lang w:val="en-US"/>
              </w:rPr>
            </w:pPr>
            <w:r>
              <w:rPr>
                <w:lang w:val="en-US"/>
              </w:rPr>
              <w:lastRenderedPageBreak/>
              <w:t>Drafting proposal for ethics committee</w:t>
            </w:r>
          </w:p>
        </w:tc>
      </w:tr>
      <w:tr w:rsidR="005D6A47" w14:paraId="07EC8DFE" w14:textId="77777777" w:rsidTr="006D256E">
        <w:tc>
          <w:tcPr>
            <w:tcW w:w="2358" w:type="dxa"/>
            <w:vMerge/>
          </w:tcPr>
          <w:p w14:paraId="2946587D" w14:textId="77777777" w:rsidR="005D6A47" w:rsidRDefault="005D6A47" w:rsidP="006D256E">
            <w:pPr>
              <w:rPr>
                <w:b/>
                <w:szCs w:val="22"/>
              </w:rPr>
            </w:pPr>
          </w:p>
        </w:tc>
        <w:tc>
          <w:tcPr>
            <w:tcW w:w="3074" w:type="dxa"/>
          </w:tcPr>
          <w:p w14:paraId="0ABD8BD4" w14:textId="77777777" w:rsidR="005D6A47" w:rsidRDefault="005D6A47" w:rsidP="006D256E">
            <w:pPr>
              <w:rPr>
                <w:i/>
                <w:szCs w:val="22"/>
              </w:rPr>
            </w:pPr>
            <w:r w:rsidRPr="00E64076">
              <w:rPr>
                <w:i/>
                <w:szCs w:val="22"/>
              </w:rPr>
              <w:t>Publicize how social issues impact on disabled people</w:t>
            </w:r>
          </w:p>
        </w:tc>
        <w:tc>
          <w:tcPr>
            <w:tcW w:w="8516" w:type="dxa"/>
          </w:tcPr>
          <w:p w14:paraId="24AA0462" w14:textId="77777777" w:rsidR="005D6A47" w:rsidRDefault="005D6A47" w:rsidP="006D256E">
            <w:pPr>
              <w:rPr>
                <w:lang w:val="en-US"/>
              </w:rPr>
            </w:pPr>
            <w:r>
              <w:rPr>
                <w:lang w:val="en-US"/>
              </w:rPr>
              <w:t>Achieved:</w:t>
            </w:r>
          </w:p>
          <w:p w14:paraId="2976D834" w14:textId="77777777" w:rsidR="005D6A47" w:rsidRDefault="005D6A47" w:rsidP="005D6A47">
            <w:pPr>
              <w:pStyle w:val="ListParagraph"/>
              <w:numPr>
                <w:ilvl w:val="0"/>
                <w:numId w:val="34"/>
              </w:numPr>
              <w:spacing w:after="160" w:line="259" w:lineRule="auto"/>
              <w:rPr>
                <w:lang w:val="en-US"/>
              </w:rPr>
            </w:pPr>
            <w:r>
              <w:rPr>
                <w:lang w:val="en-US"/>
              </w:rPr>
              <w:t xml:space="preserve">Written an article on how a no deal </w:t>
            </w:r>
            <w:proofErr w:type="spellStart"/>
            <w:r>
              <w:rPr>
                <w:lang w:val="en-US"/>
              </w:rPr>
              <w:t>Brexit</w:t>
            </w:r>
            <w:proofErr w:type="spellEnd"/>
            <w:r>
              <w:rPr>
                <w:lang w:val="en-US"/>
              </w:rPr>
              <w:t xml:space="preserve"> will impact disabled students specifically, published in Varsity</w:t>
            </w:r>
          </w:p>
          <w:p w14:paraId="4F5109FF" w14:textId="77777777" w:rsidR="005D6A47" w:rsidRPr="00A17DFA" w:rsidRDefault="005D6A47" w:rsidP="005D6A47">
            <w:pPr>
              <w:pStyle w:val="ListParagraph"/>
              <w:numPr>
                <w:ilvl w:val="0"/>
                <w:numId w:val="34"/>
              </w:numPr>
              <w:spacing w:after="160" w:line="259" w:lineRule="auto"/>
              <w:rPr>
                <w:lang w:val="en-US"/>
              </w:rPr>
            </w:pPr>
            <w:r>
              <w:t>Spoke on a panel with the People’s Vote Campaign</w:t>
            </w:r>
          </w:p>
          <w:p w14:paraId="72F963EF" w14:textId="77777777" w:rsidR="005D6A47" w:rsidRPr="00A17DFA" w:rsidRDefault="005D6A47" w:rsidP="005D6A47">
            <w:pPr>
              <w:pStyle w:val="ListParagraph"/>
              <w:numPr>
                <w:ilvl w:val="0"/>
                <w:numId w:val="34"/>
              </w:numPr>
              <w:spacing w:after="160" w:line="259" w:lineRule="auto"/>
              <w:rPr>
                <w:lang w:val="en-US"/>
              </w:rPr>
            </w:pPr>
            <w:r>
              <w:t>Included resources on accessible organising in the Disorientation Guide</w:t>
            </w:r>
          </w:p>
          <w:p w14:paraId="647BC208" w14:textId="77777777" w:rsidR="005D6A47" w:rsidRPr="00A17DFA" w:rsidRDefault="005D6A47" w:rsidP="005D6A47">
            <w:pPr>
              <w:pStyle w:val="ListParagraph"/>
              <w:numPr>
                <w:ilvl w:val="0"/>
                <w:numId w:val="34"/>
              </w:numPr>
              <w:spacing w:after="160" w:line="259" w:lineRule="auto"/>
              <w:rPr>
                <w:lang w:val="en-US"/>
              </w:rPr>
            </w:pPr>
            <w:r>
              <w:t>Speaking on Thurs 14</w:t>
            </w:r>
            <w:r w:rsidRPr="00A17DFA">
              <w:rPr>
                <w:vertAlign w:val="superscript"/>
              </w:rPr>
              <w:t>th</w:t>
            </w:r>
            <w:r>
              <w:t xml:space="preserve"> Nov about Climate Change and </w:t>
            </w:r>
            <w:proofErr w:type="spellStart"/>
            <w:r>
              <w:t>Disablism</w:t>
            </w:r>
            <w:proofErr w:type="spellEnd"/>
          </w:p>
          <w:p w14:paraId="7ACF90A2" w14:textId="77777777" w:rsidR="005D6A47" w:rsidRPr="00A17DFA" w:rsidRDefault="005D6A47" w:rsidP="005D6A47">
            <w:pPr>
              <w:pStyle w:val="ListParagraph"/>
              <w:numPr>
                <w:ilvl w:val="0"/>
                <w:numId w:val="34"/>
              </w:numPr>
              <w:spacing w:after="160" w:line="259" w:lineRule="auto"/>
              <w:rPr>
                <w:lang w:val="en-US"/>
              </w:rPr>
            </w:pPr>
            <w:r>
              <w:t xml:space="preserve">Organised and spoke at panel event on how </w:t>
            </w:r>
            <w:proofErr w:type="spellStart"/>
            <w:r>
              <w:t>Brexit</w:t>
            </w:r>
            <w:proofErr w:type="spellEnd"/>
            <w:r>
              <w:t xml:space="preserve"> would impact disabled people and students (recorded)</w:t>
            </w:r>
          </w:p>
        </w:tc>
      </w:tr>
      <w:tr w:rsidR="005D6A47" w14:paraId="00C22407" w14:textId="77777777" w:rsidTr="006D256E">
        <w:tc>
          <w:tcPr>
            <w:tcW w:w="2358" w:type="dxa"/>
            <w:vMerge/>
          </w:tcPr>
          <w:p w14:paraId="190FF58F" w14:textId="77777777" w:rsidR="005D6A47" w:rsidRDefault="005D6A47" w:rsidP="006D256E">
            <w:pPr>
              <w:rPr>
                <w:b/>
                <w:szCs w:val="22"/>
              </w:rPr>
            </w:pPr>
          </w:p>
        </w:tc>
        <w:tc>
          <w:tcPr>
            <w:tcW w:w="3074" w:type="dxa"/>
          </w:tcPr>
          <w:p w14:paraId="144C2FD7" w14:textId="77777777" w:rsidR="005D6A47" w:rsidRDefault="005D6A47" w:rsidP="006D256E">
            <w:pPr>
              <w:rPr>
                <w:i/>
                <w:szCs w:val="22"/>
              </w:rPr>
            </w:pPr>
            <w:r w:rsidRPr="003B3C26">
              <w:rPr>
                <w:i/>
                <w:szCs w:val="22"/>
              </w:rPr>
              <w:t>Challenge bias in marking</w:t>
            </w:r>
          </w:p>
        </w:tc>
        <w:tc>
          <w:tcPr>
            <w:tcW w:w="8516" w:type="dxa"/>
          </w:tcPr>
          <w:p w14:paraId="49D40A1F" w14:textId="77777777" w:rsidR="005D6A47" w:rsidRDefault="005D6A47" w:rsidP="006D256E">
            <w:pPr>
              <w:rPr>
                <w:lang w:val="en-US"/>
              </w:rPr>
            </w:pPr>
            <w:r>
              <w:rPr>
                <w:lang w:val="en-US"/>
              </w:rPr>
              <w:t>Working on:</w:t>
            </w:r>
          </w:p>
          <w:p w14:paraId="669517E2" w14:textId="77777777" w:rsidR="005D6A47" w:rsidRPr="003B3C26" w:rsidRDefault="005D6A47" w:rsidP="005D6A47">
            <w:pPr>
              <w:pStyle w:val="ListParagraph"/>
              <w:numPr>
                <w:ilvl w:val="0"/>
                <w:numId w:val="30"/>
              </w:numPr>
              <w:spacing w:after="160" w:line="259" w:lineRule="auto"/>
              <w:rPr>
                <w:lang w:val="en-US"/>
              </w:rPr>
            </w:pPr>
            <w:r>
              <w:rPr>
                <w:lang w:val="en-US"/>
              </w:rPr>
              <w:t xml:space="preserve">Discussing how bias between typed and non-typed exams can be </w:t>
            </w:r>
            <w:proofErr w:type="spellStart"/>
            <w:r>
              <w:rPr>
                <w:lang w:val="en-US"/>
              </w:rPr>
              <w:t>analysed</w:t>
            </w:r>
            <w:proofErr w:type="spellEnd"/>
            <w:r>
              <w:rPr>
                <w:lang w:val="en-US"/>
              </w:rPr>
              <w:t xml:space="preserve"> and alleviated</w:t>
            </w:r>
          </w:p>
        </w:tc>
      </w:tr>
      <w:tr w:rsidR="005D6A47" w14:paraId="0EBEBEF3" w14:textId="77777777" w:rsidTr="006D256E">
        <w:tc>
          <w:tcPr>
            <w:tcW w:w="2358" w:type="dxa"/>
            <w:vMerge w:val="restart"/>
          </w:tcPr>
          <w:p w14:paraId="32ECDBBD" w14:textId="77777777" w:rsidR="005D6A47" w:rsidRPr="003B3C26" w:rsidRDefault="005D6A47" w:rsidP="006D256E">
            <w:pPr>
              <w:rPr>
                <w:szCs w:val="22"/>
              </w:rPr>
            </w:pPr>
            <w:r w:rsidRPr="003B3C26">
              <w:rPr>
                <w:b/>
                <w:szCs w:val="22"/>
              </w:rPr>
              <w:t>Stop Extra Costs for Disabled People</w:t>
            </w:r>
          </w:p>
        </w:tc>
        <w:tc>
          <w:tcPr>
            <w:tcW w:w="3074" w:type="dxa"/>
          </w:tcPr>
          <w:p w14:paraId="43B6A82B" w14:textId="77777777" w:rsidR="005D6A47" w:rsidRPr="003B3C26" w:rsidRDefault="005D6A47" w:rsidP="006D256E">
            <w:pPr>
              <w:rPr>
                <w:i/>
                <w:szCs w:val="22"/>
              </w:rPr>
            </w:pPr>
            <w:r w:rsidRPr="003B3C26">
              <w:rPr>
                <w:i/>
                <w:szCs w:val="22"/>
              </w:rPr>
              <w:t>Campaign for central fund for medical evidence costs</w:t>
            </w:r>
          </w:p>
          <w:p w14:paraId="515E5C0A" w14:textId="77777777" w:rsidR="005D6A47" w:rsidRPr="00284244" w:rsidRDefault="005D6A47" w:rsidP="006D256E">
            <w:pPr>
              <w:rPr>
                <w:i/>
                <w:szCs w:val="22"/>
              </w:rPr>
            </w:pPr>
          </w:p>
        </w:tc>
        <w:tc>
          <w:tcPr>
            <w:tcW w:w="8516" w:type="dxa"/>
          </w:tcPr>
          <w:p w14:paraId="2BFDC8B2" w14:textId="77777777" w:rsidR="005D6A47" w:rsidRPr="00200D35" w:rsidRDefault="005D6A47" w:rsidP="006D256E">
            <w:pPr>
              <w:rPr>
                <w:lang w:val="en-US"/>
              </w:rPr>
            </w:pPr>
            <w:r>
              <w:rPr>
                <w:lang w:val="en-US"/>
              </w:rPr>
              <w:t>Achieved:</w:t>
            </w:r>
          </w:p>
          <w:p w14:paraId="42091F11" w14:textId="77777777" w:rsidR="005D6A47" w:rsidRDefault="005D6A47" w:rsidP="005D6A47">
            <w:pPr>
              <w:pStyle w:val="ListParagraph"/>
              <w:numPr>
                <w:ilvl w:val="0"/>
                <w:numId w:val="30"/>
              </w:numPr>
              <w:spacing w:after="160" w:line="259" w:lineRule="auto"/>
              <w:rPr>
                <w:lang w:val="en-US"/>
              </w:rPr>
            </w:pPr>
            <w:r>
              <w:rPr>
                <w:lang w:val="en-US"/>
              </w:rPr>
              <w:t xml:space="preserve">Have written report on medical evidence and its associated costs, promoting a central fund as a solution to disparities </w:t>
            </w:r>
          </w:p>
          <w:p w14:paraId="72F9B72C" w14:textId="77777777" w:rsidR="005D6A47" w:rsidRDefault="005D6A47" w:rsidP="005D6A47">
            <w:pPr>
              <w:pStyle w:val="ListParagraph"/>
              <w:numPr>
                <w:ilvl w:val="0"/>
                <w:numId w:val="30"/>
              </w:numPr>
              <w:spacing w:after="160" w:line="259" w:lineRule="auto"/>
              <w:rPr>
                <w:lang w:val="en-US"/>
              </w:rPr>
            </w:pPr>
            <w:r>
              <w:rPr>
                <w:lang w:val="en-US"/>
              </w:rPr>
              <w:t>Have presented report to senior University committees, including all Senior Tutors</w:t>
            </w:r>
          </w:p>
          <w:p w14:paraId="70F517AE" w14:textId="77777777" w:rsidR="005D6A47" w:rsidRDefault="005D6A47" w:rsidP="006D256E">
            <w:pPr>
              <w:rPr>
                <w:lang w:val="en-US"/>
              </w:rPr>
            </w:pPr>
            <w:r>
              <w:rPr>
                <w:lang w:val="en-US"/>
              </w:rPr>
              <w:t>Working on:</w:t>
            </w:r>
          </w:p>
          <w:p w14:paraId="059A626E" w14:textId="77777777" w:rsidR="005D6A47" w:rsidRPr="003B3C26" w:rsidRDefault="005D6A47" w:rsidP="005D6A47">
            <w:pPr>
              <w:pStyle w:val="ListParagraph"/>
              <w:numPr>
                <w:ilvl w:val="0"/>
                <w:numId w:val="30"/>
              </w:numPr>
              <w:spacing w:after="160" w:line="259" w:lineRule="auto"/>
              <w:rPr>
                <w:lang w:val="en-US"/>
              </w:rPr>
            </w:pPr>
            <w:r>
              <w:rPr>
                <w:lang w:val="en-US"/>
              </w:rPr>
              <w:t>Pushing to achieve recommendations arising from the report</w:t>
            </w:r>
          </w:p>
        </w:tc>
      </w:tr>
      <w:tr w:rsidR="005D6A47" w14:paraId="7320482A" w14:textId="77777777" w:rsidTr="006D256E">
        <w:tc>
          <w:tcPr>
            <w:tcW w:w="2358" w:type="dxa"/>
            <w:vMerge/>
          </w:tcPr>
          <w:p w14:paraId="46B03177" w14:textId="77777777" w:rsidR="005D6A47" w:rsidRDefault="005D6A47" w:rsidP="006D256E">
            <w:pPr>
              <w:jc w:val="both"/>
              <w:rPr>
                <w:szCs w:val="22"/>
              </w:rPr>
            </w:pPr>
          </w:p>
        </w:tc>
        <w:tc>
          <w:tcPr>
            <w:tcW w:w="3074" w:type="dxa"/>
          </w:tcPr>
          <w:p w14:paraId="70667D1E" w14:textId="77777777" w:rsidR="005D6A47" w:rsidRDefault="005D6A47" w:rsidP="006D256E">
            <w:pPr>
              <w:rPr>
                <w:i/>
                <w:szCs w:val="22"/>
              </w:rPr>
            </w:pPr>
            <w:r w:rsidRPr="003B3C26">
              <w:rPr>
                <w:i/>
                <w:szCs w:val="22"/>
              </w:rPr>
              <w:t>Remove unnecessary barriers which increase costs</w:t>
            </w:r>
          </w:p>
        </w:tc>
        <w:tc>
          <w:tcPr>
            <w:tcW w:w="8516" w:type="dxa"/>
          </w:tcPr>
          <w:p w14:paraId="26DACE67" w14:textId="77777777" w:rsidR="005D6A47" w:rsidRDefault="005D6A47" w:rsidP="006D256E">
            <w:pPr>
              <w:rPr>
                <w:lang w:val="en-US"/>
              </w:rPr>
            </w:pPr>
            <w:r>
              <w:rPr>
                <w:lang w:val="en-US"/>
              </w:rPr>
              <w:t>Achieved:</w:t>
            </w:r>
          </w:p>
          <w:p w14:paraId="332D0B7A" w14:textId="77777777" w:rsidR="005D6A47" w:rsidRDefault="005D6A47" w:rsidP="005D6A47">
            <w:pPr>
              <w:pStyle w:val="ListParagraph"/>
              <w:numPr>
                <w:ilvl w:val="0"/>
                <w:numId w:val="30"/>
              </w:numPr>
              <w:spacing w:after="160" w:line="259" w:lineRule="auto"/>
              <w:rPr>
                <w:lang w:val="en-US"/>
              </w:rPr>
            </w:pPr>
            <w:r>
              <w:rPr>
                <w:lang w:val="en-US"/>
              </w:rPr>
              <w:t>Medical evidence report recommends that screenings rather than full diagnoses should suffice for obtaining reasonable adjustments</w:t>
            </w:r>
          </w:p>
          <w:p w14:paraId="621E1ACA" w14:textId="77777777" w:rsidR="005D6A47" w:rsidRPr="00A474E3" w:rsidRDefault="005D6A47" w:rsidP="005D6A47">
            <w:pPr>
              <w:pStyle w:val="ListParagraph"/>
              <w:numPr>
                <w:ilvl w:val="0"/>
                <w:numId w:val="30"/>
              </w:numPr>
              <w:spacing w:after="160" w:line="259" w:lineRule="auto"/>
              <w:rPr>
                <w:lang w:val="en-US"/>
              </w:rPr>
            </w:pPr>
            <w:r>
              <w:rPr>
                <w:lang w:val="en-US"/>
              </w:rPr>
              <w:t>Successfully campaigned for the medical evidence burden to be lessened for students’ seeking Alternative Modes of Assessment</w:t>
            </w:r>
          </w:p>
          <w:p w14:paraId="37F69E8F" w14:textId="77777777" w:rsidR="005D6A47" w:rsidRDefault="005D6A47" w:rsidP="006D256E">
            <w:pPr>
              <w:rPr>
                <w:lang w:val="en-US"/>
              </w:rPr>
            </w:pPr>
            <w:r>
              <w:rPr>
                <w:lang w:val="en-US"/>
              </w:rPr>
              <w:t>Working on:</w:t>
            </w:r>
          </w:p>
          <w:p w14:paraId="0B2DB25D" w14:textId="77777777" w:rsidR="005D6A47" w:rsidRPr="003B3C26" w:rsidRDefault="005D6A47" w:rsidP="005D6A47">
            <w:pPr>
              <w:pStyle w:val="ListParagraph"/>
              <w:numPr>
                <w:ilvl w:val="0"/>
                <w:numId w:val="30"/>
              </w:numPr>
              <w:spacing w:after="160" w:line="259" w:lineRule="auto"/>
              <w:rPr>
                <w:lang w:val="en-US"/>
              </w:rPr>
            </w:pPr>
            <w:r>
              <w:rPr>
                <w:lang w:val="en-US"/>
              </w:rPr>
              <w:t>Push for colleges and the University to have more practical evidence policies that are less expensive to students</w:t>
            </w:r>
          </w:p>
        </w:tc>
      </w:tr>
      <w:tr w:rsidR="005D6A47" w14:paraId="7CF98ACC" w14:textId="77777777" w:rsidTr="006D256E">
        <w:tc>
          <w:tcPr>
            <w:tcW w:w="2358" w:type="dxa"/>
            <w:vMerge/>
          </w:tcPr>
          <w:p w14:paraId="387D5DCF" w14:textId="77777777" w:rsidR="005D6A47" w:rsidRDefault="005D6A47" w:rsidP="006D256E">
            <w:pPr>
              <w:jc w:val="both"/>
              <w:rPr>
                <w:szCs w:val="22"/>
              </w:rPr>
            </w:pPr>
          </w:p>
        </w:tc>
        <w:tc>
          <w:tcPr>
            <w:tcW w:w="3074" w:type="dxa"/>
          </w:tcPr>
          <w:p w14:paraId="3C848D11" w14:textId="77777777" w:rsidR="005D6A47" w:rsidRDefault="005D6A47" w:rsidP="006D256E">
            <w:pPr>
              <w:rPr>
                <w:i/>
                <w:szCs w:val="22"/>
              </w:rPr>
            </w:pPr>
            <w:r w:rsidRPr="003B3C26">
              <w:rPr>
                <w:i/>
                <w:szCs w:val="22"/>
              </w:rPr>
              <w:t>Tackle extra costs for disabled students</w:t>
            </w:r>
          </w:p>
        </w:tc>
        <w:tc>
          <w:tcPr>
            <w:tcW w:w="8516" w:type="dxa"/>
          </w:tcPr>
          <w:p w14:paraId="442487DD" w14:textId="77777777" w:rsidR="005D6A47" w:rsidRDefault="005D6A47" w:rsidP="006D256E">
            <w:pPr>
              <w:rPr>
                <w:lang w:val="en-US"/>
              </w:rPr>
            </w:pPr>
            <w:r>
              <w:rPr>
                <w:lang w:val="en-US"/>
              </w:rPr>
              <w:t>Working on:</w:t>
            </w:r>
          </w:p>
          <w:p w14:paraId="487CF616" w14:textId="77777777" w:rsidR="005D6A47" w:rsidRPr="003B3C26" w:rsidRDefault="005D6A47" w:rsidP="005D6A47">
            <w:pPr>
              <w:pStyle w:val="ListParagraph"/>
              <w:numPr>
                <w:ilvl w:val="0"/>
                <w:numId w:val="30"/>
              </w:numPr>
              <w:spacing w:after="160" w:line="259" w:lineRule="auto"/>
              <w:rPr>
                <w:lang w:val="en-US"/>
              </w:rPr>
            </w:pPr>
            <w:r>
              <w:rPr>
                <w:lang w:val="en-US"/>
              </w:rPr>
              <w:t>Ensure colleges are aware that it is illegal to charge for reasonable adjustments, including extra rent for accessible rooms</w:t>
            </w:r>
          </w:p>
        </w:tc>
      </w:tr>
      <w:tr w:rsidR="005D6A47" w14:paraId="0313A0BD" w14:textId="77777777" w:rsidTr="006D256E">
        <w:tc>
          <w:tcPr>
            <w:tcW w:w="2358" w:type="dxa"/>
            <w:vMerge/>
          </w:tcPr>
          <w:p w14:paraId="0C4EA807" w14:textId="77777777" w:rsidR="005D6A47" w:rsidRDefault="005D6A47" w:rsidP="006D256E">
            <w:pPr>
              <w:jc w:val="both"/>
              <w:rPr>
                <w:szCs w:val="22"/>
              </w:rPr>
            </w:pPr>
          </w:p>
        </w:tc>
        <w:tc>
          <w:tcPr>
            <w:tcW w:w="3074" w:type="dxa"/>
          </w:tcPr>
          <w:p w14:paraId="4090C805" w14:textId="77777777" w:rsidR="005D6A47" w:rsidRDefault="005D6A47" w:rsidP="006D256E">
            <w:pPr>
              <w:rPr>
                <w:i/>
                <w:szCs w:val="22"/>
              </w:rPr>
            </w:pPr>
            <w:r w:rsidRPr="003B3C26">
              <w:rPr>
                <w:i/>
                <w:szCs w:val="22"/>
              </w:rPr>
              <w:t>Challenge the broken benefits system</w:t>
            </w:r>
          </w:p>
        </w:tc>
        <w:tc>
          <w:tcPr>
            <w:tcW w:w="8516" w:type="dxa"/>
          </w:tcPr>
          <w:p w14:paraId="0D56397E" w14:textId="77777777" w:rsidR="005D6A47" w:rsidRDefault="005D6A47" w:rsidP="006D256E">
            <w:pPr>
              <w:rPr>
                <w:lang w:val="en-US"/>
              </w:rPr>
            </w:pPr>
            <w:r>
              <w:rPr>
                <w:lang w:val="en-US"/>
              </w:rPr>
              <w:t>Achieved:</w:t>
            </w:r>
          </w:p>
          <w:p w14:paraId="3FE849CD" w14:textId="77777777" w:rsidR="005D6A47" w:rsidRPr="00816962" w:rsidRDefault="005D6A47" w:rsidP="005D6A47">
            <w:pPr>
              <w:pStyle w:val="ListParagraph"/>
              <w:numPr>
                <w:ilvl w:val="0"/>
                <w:numId w:val="30"/>
              </w:numPr>
              <w:spacing w:after="160" w:line="259" w:lineRule="auto"/>
              <w:rPr>
                <w:lang w:val="en-US"/>
              </w:rPr>
            </w:pPr>
            <w:r>
              <w:rPr>
                <w:lang w:val="en-US"/>
              </w:rPr>
              <w:t>Collaboration with DPAC (Disabled People Against Cuts) and Unite Community protesting against Universal Credit</w:t>
            </w:r>
            <w:r>
              <w:rPr>
                <w:lang w:val="en-US"/>
              </w:rPr>
              <w:br/>
            </w:r>
          </w:p>
          <w:p w14:paraId="4D640BB3" w14:textId="77777777" w:rsidR="005D6A47" w:rsidRDefault="005D6A47" w:rsidP="006D256E">
            <w:pPr>
              <w:rPr>
                <w:lang w:val="en-US"/>
              </w:rPr>
            </w:pPr>
            <w:r>
              <w:rPr>
                <w:lang w:val="en-US"/>
              </w:rPr>
              <w:t>Working on:</w:t>
            </w:r>
          </w:p>
          <w:p w14:paraId="12219DC8" w14:textId="77777777" w:rsidR="005D6A47" w:rsidRPr="00831601" w:rsidRDefault="005D6A47" w:rsidP="005D6A47">
            <w:pPr>
              <w:pStyle w:val="ListParagraph"/>
              <w:numPr>
                <w:ilvl w:val="0"/>
                <w:numId w:val="30"/>
              </w:numPr>
              <w:spacing w:after="160" w:line="259" w:lineRule="auto"/>
              <w:rPr>
                <w:lang w:val="en-US"/>
              </w:rPr>
            </w:pPr>
            <w:r>
              <w:rPr>
                <w:lang w:val="en-US"/>
              </w:rPr>
              <w:t>Developing resources for students who need access to benefits support</w:t>
            </w:r>
          </w:p>
          <w:p w14:paraId="2EAECDA3" w14:textId="77777777" w:rsidR="005D6A47" w:rsidRPr="003B3C26" w:rsidRDefault="005D6A47" w:rsidP="006D256E">
            <w:pPr>
              <w:jc w:val="both"/>
              <w:rPr>
                <w:szCs w:val="22"/>
              </w:rPr>
            </w:pPr>
          </w:p>
        </w:tc>
      </w:tr>
    </w:tbl>
    <w:p w14:paraId="230A20D1" w14:textId="77777777" w:rsidR="005D6A47" w:rsidRDefault="005D6A47" w:rsidP="005D6A47">
      <w:pPr>
        <w:pStyle w:val="CUSU2"/>
      </w:pPr>
      <w:r>
        <w:t>CUSU Policy Accountability</w:t>
      </w:r>
    </w:p>
    <w:p w14:paraId="5699C792" w14:textId="77777777" w:rsidR="005D6A47" w:rsidRDefault="005D6A47" w:rsidP="005D6A47"/>
    <w:tbl>
      <w:tblPr>
        <w:tblStyle w:val="TableGrid"/>
        <w:tblW w:w="0" w:type="auto"/>
        <w:tblLook w:val="04A0" w:firstRow="1" w:lastRow="0" w:firstColumn="1" w:lastColumn="0" w:noHBand="0" w:noVBand="1"/>
      </w:tblPr>
      <w:tblGrid>
        <w:gridCol w:w="3681"/>
        <w:gridCol w:w="10267"/>
      </w:tblGrid>
      <w:tr w:rsidR="005D6A47" w14:paraId="56AAC782" w14:textId="77777777" w:rsidTr="006D256E">
        <w:tc>
          <w:tcPr>
            <w:tcW w:w="3681" w:type="dxa"/>
          </w:tcPr>
          <w:p w14:paraId="648A0E1E" w14:textId="77777777" w:rsidR="005D6A47" w:rsidRDefault="005D6A47" w:rsidP="006D256E">
            <w:r>
              <w:t>Support the Disabled Students’ Campaign Accessibility Pledge</w:t>
            </w:r>
            <w:r>
              <w:br/>
            </w:r>
            <w:r>
              <w:br/>
            </w:r>
          </w:p>
        </w:tc>
        <w:tc>
          <w:tcPr>
            <w:tcW w:w="10267" w:type="dxa"/>
          </w:tcPr>
          <w:p w14:paraId="1F4C8C30" w14:textId="77777777" w:rsidR="005D6A47" w:rsidRDefault="005D6A47" w:rsidP="005D6A47">
            <w:pPr>
              <w:pStyle w:val="ListParagraph"/>
              <w:numPr>
                <w:ilvl w:val="0"/>
                <w:numId w:val="36"/>
              </w:numPr>
            </w:pPr>
            <w:r>
              <w:t>Will do another push this term on getting JCRs to sign up</w:t>
            </w:r>
          </w:p>
        </w:tc>
      </w:tr>
      <w:tr w:rsidR="005D6A47" w14:paraId="633E5CE4" w14:textId="77777777" w:rsidTr="006D256E">
        <w:tc>
          <w:tcPr>
            <w:tcW w:w="3681" w:type="dxa"/>
          </w:tcPr>
          <w:p w14:paraId="70B4974C" w14:textId="77777777" w:rsidR="005D6A47" w:rsidRDefault="005D6A47" w:rsidP="006D256E">
            <w:r>
              <w:t xml:space="preserve">Lobby for a cashpoint at </w:t>
            </w:r>
            <w:proofErr w:type="spellStart"/>
            <w:r>
              <w:t>Sidgwick</w:t>
            </w:r>
            <w:proofErr w:type="spellEnd"/>
          </w:p>
          <w:p w14:paraId="5B1D2CFA" w14:textId="77777777" w:rsidR="005D6A47" w:rsidRDefault="005D6A47" w:rsidP="006D256E"/>
          <w:p w14:paraId="09536218" w14:textId="77777777" w:rsidR="005D6A47" w:rsidRDefault="005D6A47" w:rsidP="006D256E"/>
          <w:p w14:paraId="5EE6DC14" w14:textId="77777777" w:rsidR="005D6A47" w:rsidRDefault="005D6A47" w:rsidP="006D256E"/>
        </w:tc>
        <w:tc>
          <w:tcPr>
            <w:tcW w:w="10267" w:type="dxa"/>
          </w:tcPr>
          <w:p w14:paraId="5995CF4B" w14:textId="77777777" w:rsidR="005D6A47" w:rsidRDefault="005D6A47" w:rsidP="005D6A47">
            <w:pPr>
              <w:pStyle w:val="ListParagraph"/>
              <w:numPr>
                <w:ilvl w:val="0"/>
                <w:numId w:val="36"/>
              </w:numPr>
            </w:pPr>
            <w:r>
              <w:t>Raised at University Accessibility Committee – Chair agreed to look into feasibility of getting cashpoint</w:t>
            </w:r>
          </w:p>
        </w:tc>
      </w:tr>
      <w:tr w:rsidR="005D6A47" w14:paraId="35753B84" w14:textId="77777777" w:rsidTr="006D256E">
        <w:tc>
          <w:tcPr>
            <w:tcW w:w="3681" w:type="dxa"/>
          </w:tcPr>
          <w:p w14:paraId="6A7E7F33" w14:textId="77777777" w:rsidR="005D6A47" w:rsidRDefault="005D6A47" w:rsidP="006D256E">
            <w:r>
              <w:t xml:space="preserve">Endorse a referendum on the final </w:t>
            </w:r>
            <w:proofErr w:type="spellStart"/>
            <w:r>
              <w:t>Brexit</w:t>
            </w:r>
            <w:proofErr w:type="spellEnd"/>
            <w:r>
              <w:t xml:space="preserve"> deal</w:t>
            </w:r>
          </w:p>
          <w:p w14:paraId="11E2C8B5" w14:textId="77777777" w:rsidR="005D6A47" w:rsidRDefault="005D6A47" w:rsidP="006D256E"/>
          <w:p w14:paraId="443A80ED" w14:textId="77777777" w:rsidR="005D6A47" w:rsidRDefault="005D6A47" w:rsidP="006D256E"/>
          <w:p w14:paraId="1370CE48" w14:textId="77777777" w:rsidR="005D6A47" w:rsidRDefault="005D6A47" w:rsidP="006D256E"/>
        </w:tc>
        <w:tc>
          <w:tcPr>
            <w:tcW w:w="10267" w:type="dxa"/>
          </w:tcPr>
          <w:p w14:paraId="69A64CE3" w14:textId="77777777" w:rsidR="005D6A47" w:rsidRDefault="005D6A47" w:rsidP="005D6A47">
            <w:pPr>
              <w:pStyle w:val="ListParagraph"/>
              <w:numPr>
                <w:ilvl w:val="0"/>
                <w:numId w:val="35"/>
              </w:numPr>
            </w:pPr>
            <w:r>
              <w:t>Spoke on a panel with the People’s Vote Campaign</w:t>
            </w:r>
          </w:p>
          <w:p w14:paraId="2BE08B2A" w14:textId="77777777" w:rsidR="005D6A47" w:rsidRDefault="005D6A47" w:rsidP="005D6A47">
            <w:pPr>
              <w:pStyle w:val="ListParagraph"/>
              <w:numPr>
                <w:ilvl w:val="0"/>
                <w:numId w:val="35"/>
              </w:numPr>
            </w:pPr>
            <w:r>
              <w:t>Unfortunately not much to be done now</w:t>
            </w:r>
          </w:p>
          <w:p w14:paraId="604796E8" w14:textId="77777777" w:rsidR="005D6A47" w:rsidRDefault="005D6A47" w:rsidP="005D6A47">
            <w:pPr>
              <w:pStyle w:val="ListParagraph"/>
              <w:numPr>
                <w:ilvl w:val="0"/>
                <w:numId w:val="35"/>
              </w:numPr>
            </w:pPr>
            <w:r>
              <w:t xml:space="preserve">Organised and spoke at panel event on how </w:t>
            </w:r>
            <w:proofErr w:type="spellStart"/>
            <w:r>
              <w:t>Brexit</w:t>
            </w:r>
            <w:proofErr w:type="spellEnd"/>
            <w:r>
              <w:t xml:space="preserve"> would impact disabled people and students (recorded)</w:t>
            </w:r>
          </w:p>
        </w:tc>
      </w:tr>
      <w:tr w:rsidR="005D6A47" w14:paraId="4E2D77FD" w14:textId="77777777" w:rsidTr="006D256E">
        <w:tc>
          <w:tcPr>
            <w:tcW w:w="3681" w:type="dxa"/>
          </w:tcPr>
          <w:p w14:paraId="6D790CBE" w14:textId="77777777" w:rsidR="005D6A47" w:rsidRDefault="005D6A47" w:rsidP="006D256E">
            <w:r>
              <w:t>Encourage the use of access statements</w:t>
            </w:r>
          </w:p>
          <w:p w14:paraId="57EAD467" w14:textId="77777777" w:rsidR="005D6A47" w:rsidRDefault="005D6A47" w:rsidP="006D256E"/>
          <w:p w14:paraId="66E3452A" w14:textId="77777777" w:rsidR="005D6A47" w:rsidRDefault="005D6A47" w:rsidP="006D256E"/>
          <w:p w14:paraId="37E13C9E" w14:textId="77777777" w:rsidR="005D6A47" w:rsidRDefault="005D6A47" w:rsidP="006D256E"/>
        </w:tc>
        <w:tc>
          <w:tcPr>
            <w:tcW w:w="10267" w:type="dxa"/>
          </w:tcPr>
          <w:p w14:paraId="56DF4380" w14:textId="77777777" w:rsidR="005D6A47" w:rsidRDefault="005D6A47" w:rsidP="005D6A47">
            <w:pPr>
              <w:pStyle w:val="ListParagraph"/>
              <w:numPr>
                <w:ilvl w:val="0"/>
                <w:numId w:val="35"/>
              </w:numPr>
            </w:pPr>
            <w:r>
              <w:lastRenderedPageBreak/>
              <w:t>Working with ADC theatre to make sure this happens for their events</w:t>
            </w:r>
          </w:p>
        </w:tc>
      </w:tr>
      <w:tr w:rsidR="005D6A47" w14:paraId="55BCF430" w14:textId="77777777" w:rsidTr="006D256E">
        <w:tc>
          <w:tcPr>
            <w:tcW w:w="3681" w:type="dxa"/>
          </w:tcPr>
          <w:p w14:paraId="416113BB" w14:textId="77777777" w:rsidR="005D6A47" w:rsidRDefault="005D6A47" w:rsidP="006D256E">
            <w:r>
              <w:t>End Week Five blues</w:t>
            </w:r>
          </w:p>
          <w:p w14:paraId="443EB936" w14:textId="77777777" w:rsidR="005D6A47" w:rsidRDefault="005D6A47" w:rsidP="006D256E"/>
          <w:p w14:paraId="35542303" w14:textId="77777777" w:rsidR="005D6A47" w:rsidRDefault="005D6A47" w:rsidP="006D256E"/>
          <w:p w14:paraId="77CFEE1F" w14:textId="77777777" w:rsidR="005D6A47" w:rsidRDefault="005D6A47" w:rsidP="006D256E"/>
          <w:p w14:paraId="7EEF18C3" w14:textId="77777777" w:rsidR="005D6A47" w:rsidRDefault="005D6A47" w:rsidP="006D256E"/>
        </w:tc>
        <w:tc>
          <w:tcPr>
            <w:tcW w:w="10267" w:type="dxa"/>
          </w:tcPr>
          <w:p w14:paraId="3595FAA2" w14:textId="77777777" w:rsidR="005D6A47" w:rsidRDefault="005D6A47" w:rsidP="005D6A47">
            <w:pPr>
              <w:pStyle w:val="ListParagraph"/>
              <w:numPr>
                <w:ilvl w:val="0"/>
                <w:numId w:val="35"/>
              </w:numPr>
            </w:pPr>
            <w:r>
              <w:t>Running an event – Should Week 5s be Blue? Thursday 13</w:t>
            </w:r>
            <w:r w:rsidRPr="00866638">
              <w:rPr>
                <w:vertAlign w:val="superscript"/>
              </w:rPr>
              <w:t>th</w:t>
            </w:r>
            <w:r>
              <w:t xml:space="preserve"> February</w:t>
            </w:r>
          </w:p>
        </w:tc>
      </w:tr>
    </w:tbl>
    <w:p w14:paraId="4CF0BF63" w14:textId="77777777" w:rsidR="005D6A47" w:rsidRPr="00C40BF8" w:rsidRDefault="005D6A47" w:rsidP="005D6A47"/>
    <w:p w14:paraId="451DD841" w14:textId="4283BBB3" w:rsidR="002F1445" w:rsidRPr="00C40BF8" w:rsidRDefault="002F1445" w:rsidP="00182BE4"/>
    <w:sectPr w:rsidR="002F1445" w:rsidRPr="00C40BF8" w:rsidSect="00284244">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D7779" w14:textId="77777777" w:rsidR="008C5AF4" w:rsidRDefault="008C5AF4" w:rsidP="005A3824">
      <w:pPr>
        <w:spacing w:before="0" w:after="0" w:line="240" w:lineRule="auto"/>
      </w:pPr>
      <w:r>
        <w:separator/>
      </w:r>
    </w:p>
  </w:endnote>
  <w:endnote w:type="continuationSeparator" w:id="0">
    <w:p w14:paraId="4238F84D" w14:textId="77777777" w:rsidR="008C5AF4" w:rsidRDefault="008C5AF4" w:rsidP="005A382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Next LT Pro Regular">
    <w:panose1 w:val="020B0503020202020204"/>
    <w:charset w:val="00"/>
    <w:family w:val="swiss"/>
    <w:notTrueType/>
    <w:pitch w:val="variable"/>
    <w:sig w:usb0="800000AF" w:usb1="5000204A" w:usb2="00000000" w:usb3="00000000" w:csb0="0000009B" w:csb1="00000000"/>
  </w:font>
  <w:font w:name="Museo Slab 500">
    <w:altName w:val="Times New Roman"/>
    <w:panose1 w:val="00000000000000000000"/>
    <w:charset w:val="00"/>
    <w:family w:val="modern"/>
    <w:notTrueType/>
    <w:pitch w:val="variable"/>
    <w:sig w:usb0="A00000AF" w:usb1="4000004B" w:usb2="00000000" w:usb3="00000000" w:csb0="00000093" w:csb1="00000000"/>
  </w:font>
  <w:font w:name="AvenirNext LT Pro Medium">
    <w:panose1 w:val="020B0603020202020204"/>
    <w:charset w:val="00"/>
    <w:family w:val="swiss"/>
    <w:notTrueType/>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839810"/>
      <w:docPartObj>
        <w:docPartGallery w:val="Page Numbers (Bottom of Page)"/>
        <w:docPartUnique/>
      </w:docPartObj>
    </w:sdtPr>
    <w:sdtEndPr>
      <w:rPr>
        <w:noProof/>
      </w:rPr>
    </w:sdtEndPr>
    <w:sdtContent>
      <w:p w14:paraId="26526A03" w14:textId="2D95AB44" w:rsidR="005A3824" w:rsidRDefault="005A3824">
        <w:pPr>
          <w:pStyle w:val="Footer"/>
          <w:jc w:val="right"/>
        </w:pPr>
        <w:r>
          <w:fldChar w:fldCharType="begin"/>
        </w:r>
        <w:r>
          <w:instrText xml:space="preserve"> PAGE   \* MERGEFORMAT </w:instrText>
        </w:r>
        <w:r>
          <w:fldChar w:fldCharType="separate"/>
        </w:r>
        <w:r w:rsidR="005D6A47">
          <w:rPr>
            <w:noProof/>
          </w:rPr>
          <w:t>22</w:t>
        </w:r>
        <w:r>
          <w:rPr>
            <w:noProof/>
          </w:rPr>
          <w:fldChar w:fldCharType="end"/>
        </w:r>
      </w:p>
    </w:sdtContent>
  </w:sdt>
  <w:p w14:paraId="42B9ADD0" w14:textId="77777777" w:rsidR="005A3824" w:rsidRDefault="005A3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45126" w14:textId="77777777" w:rsidR="008C5AF4" w:rsidRDefault="008C5AF4" w:rsidP="005A3824">
      <w:pPr>
        <w:spacing w:before="0" w:after="0" w:line="240" w:lineRule="auto"/>
      </w:pPr>
      <w:r>
        <w:separator/>
      </w:r>
    </w:p>
  </w:footnote>
  <w:footnote w:type="continuationSeparator" w:id="0">
    <w:p w14:paraId="0C73E6EC" w14:textId="77777777" w:rsidR="008C5AF4" w:rsidRDefault="008C5AF4" w:rsidP="005A382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3362B"/>
    <w:multiLevelType w:val="hybridMultilevel"/>
    <w:tmpl w:val="88721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344CB"/>
    <w:multiLevelType w:val="hybridMultilevel"/>
    <w:tmpl w:val="0352C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F06B0"/>
    <w:multiLevelType w:val="hybridMultilevel"/>
    <w:tmpl w:val="E8DE0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FD7A4D"/>
    <w:multiLevelType w:val="hybridMultilevel"/>
    <w:tmpl w:val="805A5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C908ED"/>
    <w:multiLevelType w:val="hybridMultilevel"/>
    <w:tmpl w:val="17DE1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C1E05"/>
    <w:multiLevelType w:val="hybridMultilevel"/>
    <w:tmpl w:val="BDB2D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596A74"/>
    <w:multiLevelType w:val="hybridMultilevel"/>
    <w:tmpl w:val="9FDC3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331D67"/>
    <w:multiLevelType w:val="hybridMultilevel"/>
    <w:tmpl w:val="55D2A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B1474"/>
    <w:multiLevelType w:val="hybridMultilevel"/>
    <w:tmpl w:val="CFD6D21E"/>
    <w:lvl w:ilvl="0" w:tplc="63AA0516">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7342B03"/>
    <w:multiLevelType w:val="hybridMultilevel"/>
    <w:tmpl w:val="627EEC44"/>
    <w:lvl w:ilvl="0" w:tplc="AB0449B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E20FD3"/>
    <w:multiLevelType w:val="hybridMultilevel"/>
    <w:tmpl w:val="82B4D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1D461A"/>
    <w:multiLevelType w:val="hybridMultilevel"/>
    <w:tmpl w:val="FF60B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8766F6"/>
    <w:multiLevelType w:val="hybridMultilevel"/>
    <w:tmpl w:val="88547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434EA2"/>
    <w:multiLevelType w:val="hybridMultilevel"/>
    <w:tmpl w:val="62B89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BD016A"/>
    <w:multiLevelType w:val="hybridMultilevel"/>
    <w:tmpl w:val="F1E46DF0"/>
    <w:lvl w:ilvl="0" w:tplc="63AA0516">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BD75F21"/>
    <w:multiLevelType w:val="hybridMultilevel"/>
    <w:tmpl w:val="79E6D3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494807CF"/>
    <w:multiLevelType w:val="hybridMultilevel"/>
    <w:tmpl w:val="7218A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191518"/>
    <w:multiLevelType w:val="hybridMultilevel"/>
    <w:tmpl w:val="BAD2B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A33BD3"/>
    <w:multiLevelType w:val="hybridMultilevel"/>
    <w:tmpl w:val="CB066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9C4961"/>
    <w:multiLevelType w:val="hybridMultilevel"/>
    <w:tmpl w:val="89448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447ED6"/>
    <w:multiLevelType w:val="hybridMultilevel"/>
    <w:tmpl w:val="FE2C6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F1029C"/>
    <w:multiLevelType w:val="hybridMultilevel"/>
    <w:tmpl w:val="9B80E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C24A0F"/>
    <w:multiLevelType w:val="hybridMultilevel"/>
    <w:tmpl w:val="DC1E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A81540"/>
    <w:multiLevelType w:val="hybridMultilevel"/>
    <w:tmpl w:val="FC281E70"/>
    <w:lvl w:ilvl="0" w:tplc="63AA0516">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BB923CC"/>
    <w:multiLevelType w:val="hybridMultilevel"/>
    <w:tmpl w:val="26F83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1E3D77"/>
    <w:multiLevelType w:val="hybridMultilevel"/>
    <w:tmpl w:val="F79A5396"/>
    <w:lvl w:ilvl="0" w:tplc="93687402">
      <w:start w:val="1"/>
      <w:numFmt w:val="bullet"/>
      <w:lvlText w:val="-"/>
      <w:lvlJc w:val="left"/>
      <w:pPr>
        <w:ind w:left="720" w:hanging="360"/>
      </w:pPr>
      <w:rPr>
        <w:rFonts w:ascii="AvenirNext LT Pro Regular" w:eastAsiaTheme="minorEastAsia" w:hAnsi="AvenirNext LT Pro Regula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3842AA"/>
    <w:multiLevelType w:val="hybridMultilevel"/>
    <w:tmpl w:val="82EAE56A"/>
    <w:lvl w:ilvl="0" w:tplc="63AA0516">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1E600DB"/>
    <w:multiLevelType w:val="hybridMultilevel"/>
    <w:tmpl w:val="BFF83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C124C5"/>
    <w:multiLevelType w:val="hybridMultilevel"/>
    <w:tmpl w:val="846E0524"/>
    <w:lvl w:ilvl="0" w:tplc="63AA0516">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D411E44"/>
    <w:multiLevelType w:val="hybridMultilevel"/>
    <w:tmpl w:val="5950C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8D147E"/>
    <w:multiLevelType w:val="hybridMultilevel"/>
    <w:tmpl w:val="CBBC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DB0E1E"/>
    <w:multiLevelType w:val="hybridMultilevel"/>
    <w:tmpl w:val="7B086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914862"/>
    <w:multiLevelType w:val="hybridMultilevel"/>
    <w:tmpl w:val="A2B8D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366B02"/>
    <w:multiLevelType w:val="hybridMultilevel"/>
    <w:tmpl w:val="2B12984C"/>
    <w:lvl w:ilvl="0" w:tplc="84BA4826">
      <w:numFmt w:val="bullet"/>
      <w:lvlText w:val="-"/>
      <w:lvlJc w:val="left"/>
      <w:pPr>
        <w:ind w:left="720" w:hanging="360"/>
      </w:pPr>
      <w:rPr>
        <w:rFonts w:ascii="AvenirNext LT Pro Regular" w:eastAsiaTheme="minorEastAsia" w:hAnsi="AvenirNext LT Pro Regula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FB6B99"/>
    <w:multiLevelType w:val="hybridMultilevel"/>
    <w:tmpl w:val="58E0E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123D81"/>
    <w:multiLevelType w:val="hybridMultilevel"/>
    <w:tmpl w:val="55C2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6"/>
  </w:num>
  <w:num w:numId="4">
    <w:abstractNumId w:val="4"/>
  </w:num>
  <w:num w:numId="5">
    <w:abstractNumId w:val="1"/>
  </w:num>
  <w:num w:numId="6">
    <w:abstractNumId w:val="18"/>
  </w:num>
  <w:num w:numId="7">
    <w:abstractNumId w:val="5"/>
  </w:num>
  <w:num w:numId="8">
    <w:abstractNumId w:val="12"/>
  </w:num>
  <w:num w:numId="9">
    <w:abstractNumId w:val="32"/>
  </w:num>
  <w:num w:numId="10">
    <w:abstractNumId w:val="21"/>
  </w:num>
  <w:num w:numId="11">
    <w:abstractNumId w:val="35"/>
  </w:num>
  <w:num w:numId="12">
    <w:abstractNumId w:val="20"/>
  </w:num>
  <w:num w:numId="13">
    <w:abstractNumId w:val="13"/>
  </w:num>
  <w:num w:numId="14">
    <w:abstractNumId w:val="11"/>
  </w:num>
  <w:num w:numId="15">
    <w:abstractNumId w:val="2"/>
  </w:num>
  <w:num w:numId="16">
    <w:abstractNumId w:val="6"/>
  </w:num>
  <w:num w:numId="17">
    <w:abstractNumId w:val="10"/>
  </w:num>
  <w:num w:numId="18">
    <w:abstractNumId w:val="7"/>
  </w:num>
  <w:num w:numId="19">
    <w:abstractNumId w:val="31"/>
  </w:num>
  <w:num w:numId="20">
    <w:abstractNumId w:val="19"/>
  </w:num>
  <w:num w:numId="21">
    <w:abstractNumId w:val="0"/>
  </w:num>
  <w:num w:numId="22">
    <w:abstractNumId w:val="3"/>
  </w:num>
  <w:num w:numId="23">
    <w:abstractNumId w:val="22"/>
  </w:num>
  <w:num w:numId="24">
    <w:abstractNumId w:val="34"/>
  </w:num>
  <w:num w:numId="25">
    <w:abstractNumId w:val="17"/>
  </w:num>
  <w:num w:numId="26">
    <w:abstractNumId w:val="27"/>
  </w:num>
  <w:num w:numId="27">
    <w:abstractNumId w:val="30"/>
  </w:num>
  <w:num w:numId="28">
    <w:abstractNumId w:val="29"/>
  </w:num>
  <w:num w:numId="29">
    <w:abstractNumId w:val="15"/>
  </w:num>
  <w:num w:numId="30">
    <w:abstractNumId w:val="26"/>
  </w:num>
  <w:num w:numId="31">
    <w:abstractNumId w:val="8"/>
  </w:num>
  <w:num w:numId="32">
    <w:abstractNumId w:val="23"/>
  </w:num>
  <w:num w:numId="33">
    <w:abstractNumId w:val="28"/>
  </w:num>
  <w:num w:numId="34">
    <w:abstractNumId w:val="14"/>
  </w:num>
  <w:num w:numId="35">
    <w:abstractNumId w:val="25"/>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44"/>
    <w:rsid w:val="0001571E"/>
    <w:rsid w:val="00026912"/>
    <w:rsid w:val="00034DFC"/>
    <w:rsid w:val="000743CF"/>
    <w:rsid w:val="000C00B4"/>
    <w:rsid w:val="001063AD"/>
    <w:rsid w:val="001266B2"/>
    <w:rsid w:val="00155C33"/>
    <w:rsid w:val="00173F9D"/>
    <w:rsid w:val="00176EE4"/>
    <w:rsid w:val="00182BE4"/>
    <w:rsid w:val="001868F9"/>
    <w:rsid w:val="001A0A4B"/>
    <w:rsid w:val="001C5496"/>
    <w:rsid w:val="001E156D"/>
    <w:rsid w:val="00284244"/>
    <w:rsid w:val="002C2874"/>
    <w:rsid w:val="002F1445"/>
    <w:rsid w:val="0035610E"/>
    <w:rsid w:val="00387622"/>
    <w:rsid w:val="00390880"/>
    <w:rsid w:val="0039490F"/>
    <w:rsid w:val="003E4685"/>
    <w:rsid w:val="003E468F"/>
    <w:rsid w:val="00443BC9"/>
    <w:rsid w:val="004619F3"/>
    <w:rsid w:val="004A2A58"/>
    <w:rsid w:val="004A7ABF"/>
    <w:rsid w:val="004E0800"/>
    <w:rsid w:val="004F09DA"/>
    <w:rsid w:val="004F42B0"/>
    <w:rsid w:val="005340DE"/>
    <w:rsid w:val="005401D4"/>
    <w:rsid w:val="005577E4"/>
    <w:rsid w:val="00573ACE"/>
    <w:rsid w:val="00574CB2"/>
    <w:rsid w:val="00585C1A"/>
    <w:rsid w:val="005958E3"/>
    <w:rsid w:val="005A3824"/>
    <w:rsid w:val="005D5B1C"/>
    <w:rsid w:val="005D6A47"/>
    <w:rsid w:val="005F4A04"/>
    <w:rsid w:val="0060181A"/>
    <w:rsid w:val="006203F7"/>
    <w:rsid w:val="00681231"/>
    <w:rsid w:val="006B5535"/>
    <w:rsid w:val="00731C15"/>
    <w:rsid w:val="00735C02"/>
    <w:rsid w:val="00784A29"/>
    <w:rsid w:val="007B7694"/>
    <w:rsid w:val="007F4DAE"/>
    <w:rsid w:val="008223AF"/>
    <w:rsid w:val="008333EF"/>
    <w:rsid w:val="0086008F"/>
    <w:rsid w:val="00881EE7"/>
    <w:rsid w:val="008850DA"/>
    <w:rsid w:val="00897E39"/>
    <w:rsid w:val="008A0C49"/>
    <w:rsid w:val="008A7FB5"/>
    <w:rsid w:val="008C315C"/>
    <w:rsid w:val="008C5AF4"/>
    <w:rsid w:val="00954C9A"/>
    <w:rsid w:val="00960F4B"/>
    <w:rsid w:val="00962C2E"/>
    <w:rsid w:val="00970154"/>
    <w:rsid w:val="00971A94"/>
    <w:rsid w:val="009D02F9"/>
    <w:rsid w:val="00A153AD"/>
    <w:rsid w:val="00A305B7"/>
    <w:rsid w:val="00A3798C"/>
    <w:rsid w:val="00A85526"/>
    <w:rsid w:val="00AC14CE"/>
    <w:rsid w:val="00AC1A4E"/>
    <w:rsid w:val="00AC6735"/>
    <w:rsid w:val="00B27E65"/>
    <w:rsid w:val="00B33C4A"/>
    <w:rsid w:val="00B417CF"/>
    <w:rsid w:val="00B6643A"/>
    <w:rsid w:val="00B7534E"/>
    <w:rsid w:val="00BB2654"/>
    <w:rsid w:val="00C40BF8"/>
    <w:rsid w:val="00C479DB"/>
    <w:rsid w:val="00C52545"/>
    <w:rsid w:val="00CE06DA"/>
    <w:rsid w:val="00D30C8C"/>
    <w:rsid w:val="00DB1E42"/>
    <w:rsid w:val="00DD7F49"/>
    <w:rsid w:val="00DE09D1"/>
    <w:rsid w:val="00DE38FC"/>
    <w:rsid w:val="00E32094"/>
    <w:rsid w:val="00E53BAE"/>
    <w:rsid w:val="00E9162D"/>
    <w:rsid w:val="00EB52E2"/>
    <w:rsid w:val="00ED0289"/>
    <w:rsid w:val="00F01653"/>
    <w:rsid w:val="00F04ABD"/>
    <w:rsid w:val="00F23E3B"/>
    <w:rsid w:val="00F45DBA"/>
    <w:rsid w:val="00F67227"/>
    <w:rsid w:val="00F923F3"/>
    <w:rsid w:val="00FB1F4A"/>
    <w:rsid w:val="00FC5386"/>
    <w:rsid w:val="00FD4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427E9"/>
  <w15:docId w15:val="{99F2A58A-430C-4140-8337-33AC9633C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USU Normal"/>
    <w:qFormat/>
    <w:rsid w:val="00C40BF8"/>
    <w:rPr>
      <w:rFonts w:ascii="AvenirNext LT Pro Regular" w:hAnsi="AvenirNext LT Pro Regular"/>
      <w:szCs w:val="20"/>
    </w:rPr>
  </w:style>
  <w:style w:type="paragraph" w:styleId="Heading1">
    <w:name w:val="heading 1"/>
    <w:basedOn w:val="Normal"/>
    <w:next w:val="Normal"/>
    <w:link w:val="Heading1Char"/>
    <w:uiPriority w:val="9"/>
    <w:qFormat/>
    <w:rsid w:val="008A7FB5"/>
    <w:pPr>
      <w:pBdr>
        <w:top w:val="single" w:sz="24" w:space="0" w:color="629DD1" w:themeColor="accent1"/>
        <w:left w:val="single" w:sz="24" w:space="0" w:color="629DD1" w:themeColor="accent1"/>
        <w:bottom w:val="single" w:sz="24" w:space="0" w:color="629DD1" w:themeColor="accent1"/>
        <w:right w:val="single" w:sz="24" w:space="0" w:color="629DD1" w:themeColor="accent1"/>
      </w:pBdr>
      <w:shd w:val="clear" w:color="auto" w:fill="629DD1" w:themeFill="accent1"/>
      <w:spacing w:after="0"/>
      <w:outlineLvl w:val="0"/>
    </w:pPr>
    <w:rPr>
      <w:rFonts w:ascii="Museo Slab 500" w:hAnsi="Museo Slab 500"/>
      <w:b/>
      <w:bCs/>
      <w:caps/>
      <w:color w:val="FFFFFF" w:themeColor="background1"/>
      <w:spacing w:val="15"/>
      <w:sz w:val="32"/>
      <w:szCs w:val="22"/>
    </w:rPr>
  </w:style>
  <w:style w:type="paragraph" w:styleId="Heading2">
    <w:name w:val="heading 2"/>
    <w:basedOn w:val="Normal"/>
    <w:next w:val="Normal"/>
    <w:link w:val="Heading2Char"/>
    <w:uiPriority w:val="9"/>
    <w:unhideWhenUsed/>
    <w:qFormat/>
    <w:rsid w:val="0001571E"/>
    <w:pPr>
      <w:pBdr>
        <w:top w:val="single" w:sz="24" w:space="0" w:color="DFEBF5" w:themeColor="accent1" w:themeTint="33"/>
        <w:left w:val="single" w:sz="24" w:space="0" w:color="DFEBF5" w:themeColor="accent1" w:themeTint="33"/>
        <w:bottom w:val="single" w:sz="24" w:space="0" w:color="DFEBF5" w:themeColor="accent1" w:themeTint="33"/>
        <w:right w:val="single" w:sz="24" w:space="0" w:color="DFEBF5" w:themeColor="accent1" w:themeTint="33"/>
      </w:pBdr>
      <w:shd w:val="clear" w:color="auto" w:fill="DFEBF5" w:themeFill="accent1" w:themeFillTint="33"/>
      <w:spacing w:after="0"/>
      <w:outlineLvl w:val="1"/>
    </w:pPr>
    <w:rPr>
      <w:rFonts w:ascii="AvenirNext LT Pro Medium" w:hAnsi="AvenirNext LT Pro Medium"/>
      <w:caps/>
      <w:spacing w:val="15"/>
      <w:szCs w:val="22"/>
    </w:rPr>
  </w:style>
  <w:style w:type="paragraph" w:styleId="Heading3">
    <w:name w:val="heading 3"/>
    <w:basedOn w:val="Normal"/>
    <w:next w:val="Normal"/>
    <w:link w:val="Heading3Char"/>
    <w:uiPriority w:val="9"/>
    <w:unhideWhenUsed/>
    <w:qFormat/>
    <w:rsid w:val="005A3824"/>
    <w:pPr>
      <w:pBdr>
        <w:top w:val="single" w:sz="6" w:space="2" w:color="629DD1" w:themeColor="accent1"/>
        <w:left w:val="single" w:sz="6" w:space="2" w:color="629DD1" w:themeColor="accent1"/>
      </w:pBdr>
      <w:spacing w:before="300" w:after="0"/>
      <w:outlineLvl w:val="2"/>
    </w:pPr>
    <w:rPr>
      <w:caps/>
      <w:color w:val="224E76" w:themeColor="accent1" w:themeShade="7F"/>
      <w:spacing w:val="15"/>
      <w:szCs w:val="22"/>
    </w:rPr>
  </w:style>
  <w:style w:type="paragraph" w:styleId="Heading4">
    <w:name w:val="heading 4"/>
    <w:basedOn w:val="Normal"/>
    <w:next w:val="Normal"/>
    <w:link w:val="Heading4Char"/>
    <w:uiPriority w:val="9"/>
    <w:semiHidden/>
    <w:unhideWhenUsed/>
    <w:qFormat/>
    <w:rsid w:val="005A3824"/>
    <w:pPr>
      <w:pBdr>
        <w:top w:val="dotted" w:sz="6" w:space="2" w:color="629DD1" w:themeColor="accent1"/>
        <w:left w:val="dotted" w:sz="6" w:space="2" w:color="629DD1" w:themeColor="accent1"/>
      </w:pBdr>
      <w:spacing w:before="300" w:after="0"/>
      <w:outlineLvl w:val="3"/>
    </w:pPr>
    <w:rPr>
      <w:caps/>
      <w:color w:val="3476B1" w:themeColor="accent1" w:themeShade="BF"/>
      <w:spacing w:val="10"/>
      <w:szCs w:val="22"/>
    </w:rPr>
  </w:style>
  <w:style w:type="paragraph" w:styleId="Heading5">
    <w:name w:val="heading 5"/>
    <w:basedOn w:val="Normal"/>
    <w:next w:val="Normal"/>
    <w:link w:val="Heading5Char"/>
    <w:uiPriority w:val="9"/>
    <w:semiHidden/>
    <w:unhideWhenUsed/>
    <w:qFormat/>
    <w:rsid w:val="005A3824"/>
    <w:pPr>
      <w:pBdr>
        <w:bottom w:val="single" w:sz="6" w:space="1" w:color="629DD1" w:themeColor="accent1"/>
      </w:pBdr>
      <w:spacing w:before="300" w:after="0"/>
      <w:outlineLvl w:val="4"/>
    </w:pPr>
    <w:rPr>
      <w:caps/>
      <w:color w:val="3476B1" w:themeColor="accent1" w:themeShade="BF"/>
      <w:spacing w:val="10"/>
      <w:szCs w:val="22"/>
    </w:rPr>
  </w:style>
  <w:style w:type="paragraph" w:styleId="Heading6">
    <w:name w:val="heading 6"/>
    <w:basedOn w:val="Normal"/>
    <w:next w:val="Normal"/>
    <w:link w:val="Heading6Char"/>
    <w:uiPriority w:val="9"/>
    <w:semiHidden/>
    <w:unhideWhenUsed/>
    <w:qFormat/>
    <w:rsid w:val="005A3824"/>
    <w:pPr>
      <w:pBdr>
        <w:bottom w:val="dotted" w:sz="6" w:space="1" w:color="629DD1" w:themeColor="accent1"/>
      </w:pBdr>
      <w:spacing w:before="300" w:after="0"/>
      <w:outlineLvl w:val="5"/>
    </w:pPr>
    <w:rPr>
      <w:caps/>
      <w:color w:val="3476B1" w:themeColor="accent1" w:themeShade="BF"/>
      <w:spacing w:val="10"/>
      <w:szCs w:val="22"/>
    </w:rPr>
  </w:style>
  <w:style w:type="paragraph" w:styleId="Heading7">
    <w:name w:val="heading 7"/>
    <w:basedOn w:val="Normal"/>
    <w:next w:val="Normal"/>
    <w:link w:val="Heading7Char"/>
    <w:uiPriority w:val="9"/>
    <w:semiHidden/>
    <w:unhideWhenUsed/>
    <w:qFormat/>
    <w:rsid w:val="005A3824"/>
    <w:pPr>
      <w:spacing w:before="300" w:after="0"/>
      <w:outlineLvl w:val="6"/>
    </w:pPr>
    <w:rPr>
      <w:caps/>
      <w:color w:val="3476B1" w:themeColor="accent1" w:themeShade="BF"/>
      <w:spacing w:val="10"/>
      <w:szCs w:val="22"/>
    </w:rPr>
  </w:style>
  <w:style w:type="paragraph" w:styleId="Heading8">
    <w:name w:val="heading 8"/>
    <w:basedOn w:val="Normal"/>
    <w:next w:val="Normal"/>
    <w:link w:val="Heading8Char"/>
    <w:uiPriority w:val="9"/>
    <w:semiHidden/>
    <w:unhideWhenUsed/>
    <w:qFormat/>
    <w:rsid w:val="005A382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A382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3F7"/>
    <w:rPr>
      <w:color w:val="9454C3" w:themeColor="hyperlink"/>
      <w:u w:val="single"/>
    </w:rPr>
  </w:style>
  <w:style w:type="paragraph" w:styleId="ListParagraph">
    <w:name w:val="List Paragraph"/>
    <w:basedOn w:val="Normal"/>
    <w:uiPriority w:val="34"/>
    <w:qFormat/>
    <w:rsid w:val="005A3824"/>
    <w:pPr>
      <w:ind w:left="720"/>
      <w:contextualSpacing/>
    </w:pPr>
  </w:style>
  <w:style w:type="character" w:customStyle="1" w:styleId="Heading1Char">
    <w:name w:val="Heading 1 Char"/>
    <w:basedOn w:val="DefaultParagraphFont"/>
    <w:link w:val="Heading1"/>
    <w:uiPriority w:val="9"/>
    <w:rsid w:val="008A7FB5"/>
    <w:rPr>
      <w:rFonts w:ascii="Museo Slab 500" w:hAnsi="Museo Slab 500"/>
      <w:b/>
      <w:bCs/>
      <w:caps/>
      <w:color w:val="FFFFFF" w:themeColor="background1"/>
      <w:spacing w:val="15"/>
      <w:sz w:val="32"/>
      <w:shd w:val="clear" w:color="auto" w:fill="629DD1" w:themeFill="accent1"/>
    </w:rPr>
  </w:style>
  <w:style w:type="character" w:customStyle="1" w:styleId="Heading2Char">
    <w:name w:val="Heading 2 Char"/>
    <w:basedOn w:val="DefaultParagraphFont"/>
    <w:link w:val="Heading2"/>
    <w:uiPriority w:val="9"/>
    <w:rsid w:val="0001571E"/>
    <w:rPr>
      <w:rFonts w:ascii="AvenirNext LT Pro Medium" w:hAnsi="AvenirNext LT Pro Medium"/>
      <w:caps/>
      <w:spacing w:val="15"/>
      <w:shd w:val="clear" w:color="auto" w:fill="DFEBF5" w:themeFill="accent1" w:themeFillTint="33"/>
    </w:rPr>
  </w:style>
  <w:style w:type="character" w:customStyle="1" w:styleId="Heading3Char">
    <w:name w:val="Heading 3 Char"/>
    <w:basedOn w:val="DefaultParagraphFont"/>
    <w:link w:val="Heading3"/>
    <w:uiPriority w:val="9"/>
    <w:rsid w:val="005A3824"/>
    <w:rPr>
      <w:caps/>
      <w:color w:val="224E76" w:themeColor="accent1" w:themeShade="7F"/>
      <w:spacing w:val="15"/>
    </w:rPr>
  </w:style>
  <w:style w:type="character" w:customStyle="1" w:styleId="Heading4Char">
    <w:name w:val="Heading 4 Char"/>
    <w:basedOn w:val="DefaultParagraphFont"/>
    <w:link w:val="Heading4"/>
    <w:uiPriority w:val="9"/>
    <w:semiHidden/>
    <w:rsid w:val="005A3824"/>
    <w:rPr>
      <w:caps/>
      <w:color w:val="3476B1" w:themeColor="accent1" w:themeShade="BF"/>
      <w:spacing w:val="10"/>
    </w:rPr>
  </w:style>
  <w:style w:type="character" w:customStyle="1" w:styleId="Heading5Char">
    <w:name w:val="Heading 5 Char"/>
    <w:basedOn w:val="DefaultParagraphFont"/>
    <w:link w:val="Heading5"/>
    <w:uiPriority w:val="9"/>
    <w:semiHidden/>
    <w:rsid w:val="005A3824"/>
    <w:rPr>
      <w:caps/>
      <w:color w:val="3476B1" w:themeColor="accent1" w:themeShade="BF"/>
      <w:spacing w:val="10"/>
    </w:rPr>
  </w:style>
  <w:style w:type="character" w:customStyle="1" w:styleId="Heading6Char">
    <w:name w:val="Heading 6 Char"/>
    <w:basedOn w:val="DefaultParagraphFont"/>
    <w:link w:val="Heading6"/>
    <w:uiPriority w:val="9"/>
    <w:semiHidden/>
    <w:rsid w:val="005A3824"/>
    <w:rPr>
      <w:caps/>
      <w:color w:val="3476B1" w:themeColor="accent1" w:themeShade="BF"/>
      <w:spacing w:val="10"/>
    </w:rPr>
  </w:style>
  <w:style w:type="character" w:customStyle="1" w:styleId="Heading7Char">
    <w:name w:val="Heading 7 Char"/>
    <w:basedOn w:val="DefaultParagraphFont"/>
    <w:link w:val="Heading7"/>
    <w:uiPriority w:val="9"/>
    <w:semiHidden/>
    <w:rsid w:val="005A3824"/>
    <w:rPr>
      <w:caps/>
      <w:color w:val="3476B1" w:themeColor="accent1" w:themeShade="BF"/>
      <w:spacing w:val="10"/>
    </w:rPr>
  </w:style>
  <w:style w:type="character" w:customStyle="1" w:styleId="Heading8Char">
    <w:name w:val="Heading 8 Char"/>
    <w:basedOn w:val="DefaultParagraphFont"/>
    <w:link w:val="Heading8"/>
    <w:uiPriority w:val="9"/>
    <w:semiHidden/>
    <w:rsid w:val="005A3824"/>
    <w:rPr>
      <w:caps/>
      <w:spacing w:val="10"/>
      <w:sz w:val="18"/>
      <w:szCs w:val="18"/>
    </w:rPr>
  </w:style>
  <w:style w:type="character" w:customStyle="1" w:styleId="Heading9Char">
    <w:name w:val="Heading 9 Char"/>
    <w:basedOn w:val="DefaultParagraphFont"/>
    <w:link w:val="Heading9"/>
    <w:uiPriority w:val="9"/>
    <w:semiHidden/>
    <w:rsid w:val="005A3824"/>
    <w:rPr>
      <w:i/>
      <w:caps/>
      <w:spacing w:val="10"/>
      <w:sz w:val="18"/>
      <w:szCs w:val="18"/>
    </w:rPr>
  </w:style>
  <w:style w:type="paragraph" w:styleId="Caption">
    <w:name w:val="caption"/>
    <w:basedOn w:val="Normal"/>
    <w:next w:val="Normal"/>
    <w:uiPriority w:val="35"/>
    <w:semiHidden/>
    <w:unhideWhenUsed/>
    <w:qFormat/>
    <w:rsid w:val="005A3824"/>
    <w:rPr>
      <w:b/>
      <w:bCs/>
      <w:color w:val="3476B1" w:themeColor="accent1" w:themeShade="BF"/>
      <w:sz w:val="16"/>
      <w:szCs w:val="16"/>
    </w:rPr>
  </w:style>
  <w:style w:type="paragraph" w:styleId="Title">
    <w:name w:val="Title"/>
    <w:basedOn w:val="Normal"/>
    <w:next w:val="Normal"/>
    <w:link w:val="TitleChar"/>
    <w:uiPriority w:val="10"/>
    <w:qFormat/>
    <w:rsid w:val="005A3824"/>
    <w:pPr>
      <w:spacing w:before="720"/>
    </w:pPr>
    <w:rPr>
      <w:caps/>
      <w:color w:val="629DD1" w:themeColor="accent1"/>
      <w:spacing w:val="10"/>
      <w:kern w:val="28"/>
      <w:sz w:val="52"/>
      <w:szCs w:val="52"/>
    </w:rPr>
  </w:style>
  <w:style w:type="character" w:customStyle="1" w:styleId="TitleChar">
    <w:name w:val="Title Char"/>
    <w:basedOn w:val="DefaultParagraphFont"/>
    <w:link w:val="Title"/>
    <w:uiPriority w:val="10"/>
    <w:rsid w:val="005A3824"/>
    <w:rPr>
      <w:caps/>
      <w:color w:val="629DD1" w:themeColor="accent1"/>
      <w:spacing w:val="10"/>
      <w:kern w:val="28"/>
      <w:sz w:val="52"/>
      <w:szCs w:val="52"/>
    </w:rPr>
  </w:style>
  <w:style w:type="paragraph" w:styleId="Subtitle">
    <w:name w:val="Subtitle"/>
    <w:basedOn w:val="Normal"/>
    <w:next w:val="Normal"/>
    <w:link w:val="SubtitleChar"/>
    <w:uiPriority w:val="11"/>
    <w:qFormat/>
    <w:rsid w:val="005A382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A3824"/>
    <w:rPr>
      <w:caps/>
      <w:color w:val="595959" w:themeColor="text1" w:themeTint="A6"/>
      <w:spacing w:val="10"/>
      <w:sz w:val="24"/>
      <w:szCs w:val="24"/>
    </w:rPr>
  </w:style>
  <w:style w:type="character" w:styleId="Strong">
    <w:name w:val="Strong"/>
    <w:uiPriority w:val="22"/>
    <w:qFormat/>
    <w:rsid w:val="005A3824"/>
    <w:rPr>
      <w:b/>
      <w:bCs/>
    </w:rPr>
  </w:style>
  <w:style w:type="character" w:styleId="Emphasis">
    <w:name w:val="Emphasis"/>
    <w:uiPriority w:val="20"/>
    <w:qFormat/>
    <w:rsid w:val="005A3824"/>
    <w:rPr>
      <w:caps/>
      <w:color w:val="224E76" w:themeColor="accent1" w:themeShade="7F"/>
      <w:spacing w:val="5"/>
    </w:rPr>
  </w:style>
  <w:style w:type="paragraph" w:styleId="NoSpacing">
    <w:name w:val="No Spacing"/>
    <w:basedOn w:val="Normal"/>
    <w:link w:val="NoSpacingChar"/>
    <w:uiPriority w:val="1"/>
    <w:qFormat/>
    <w:rsid w:val="005A3824"/>
    <w:pPr>
      <w:spacing w:before="0" w:after="0" w:line="240" w:lineRule="auto"/>
    </w:pPr>
  </w:style>
  <w:style w:type="character" w:customStyle="1" w:styleId="NoSpacingChar">
    <w:name w:val="No Spacing Char"/>
    <w:basedOn w:val="DefaultParagraphFont"/>
    <w:link w:val="NoSpacing"/>
    <w:uiPriority w:val="1"/>
    <w:rsid w:val="005A3824"/>
    <w:rPr>
      <w:sz w:val="20"/>
      <w:szCs w:val="20"/>
    </w:rPr>
  </w:style>
  <w:style w:type="paragraph" w:styleId="Quote">
    <w:name w:val="Quote"/>
    <w:basedOn w:val="Normal"/>
    <w:next w:val="Normal"/>
    <w:link w:val="QuoteChar"/>
    <w:uiPriority w:val="29"/>
    <w:qFormat/>
    <w:rsid w:val="005A3824"/>
    <w:rPr>
      <w:i/>
      <w:iCs/>
    </w:rPr>
  </w:style>
  <w:style w:type="character" w:customStyle="1" w:styleId="QuoteChar">
    <w:name w:val="Quote Char"/>
    <w:basedOn w:val="DefaultParagraphFont"/>
    <w:link w:val="Quote"/>
    <w:uiPriority w:val="29"/>
    <w:rsid w:val="005A3824"/>
    <w:rPr>
      <w:i/>
      <w:iCs/>
      <w:sz w:val="20"/>
      <w:szCs w:val="20"/>
    </w:rPr>
  </w:style>
  <w:style w:type="paragraph" w:styleId="IntenseQuote">
    <w:name w:val="Intense Quote"/>
    <w:basedOn w:val="Normal"/>
    <w:next w:val="Normal"/>
    <w:link w:val="IntenseQuoteChar"/>
    <w:uiPriority w:val="30"/>
    <w:qFormat/>
    <w:rsid w:val="005A3824"/>
    <w:pPr>
      <w:pBdr>
        <w:top w:val="single" w:sz="4" w:space="10" w:color="629DD1" w:themeColor="accent1"/>
        <w:left w:val="single" w:sz="4" w:space="10" w:color="629DD1" w:themeColor="accent1"/>
      </w:pBdr>
      <w:spacing w:after="0"/>
      <w:ind w:left="1296" w:right="1152"/>
      <w:jc w:val="both"/>
    </w:pPr>
    <w:rPr>
      <w:i/>
      <w:iCs/>
      <w:color w:val="629DD1" w:themeColor="accent1"/>
    </w:rPr>
  </w:style>
  <w:style w:type="character" w:customStyle="1" w:styleId="IntenseQuoteChar">
    <w:name w:val="Intense Quote Char"/>
    <w:basedOn w:val="DefaultParagraphFont"/>
    <w:link w:val="IntenseQuote"/>
    <w:uiPriority w:val="30"/>
    <w:rsid w:val="005A3824"/>
    <w:rPr>
      <w:i/>
      <w:iCs/>
      <w:color w:val="629DD1" w:themeColor="accent1"/>
      <w:sz w:val="20"/>
      <w:szCs w:val="20"/>
    </w:rPr>
  </w:style>
  <w:style w:type="character" w:styleId="SubtleEmphasis">
    <w:name w:val="Subtle Emphasis"/>
    <w:uiPriority w:val="19"/>
    <w:qFormat/>
    <w:rsid w:val="005A3824"/>
    <w:rPr>
      <w:i/>
      <w:iCs/>
      <w:color w:val="224E76" w:themeColor="accent1" w:themeShade="7F"/>
    </w:rPr>
  </w:style>
  <w:style w:type="character" w:styleId="IntenseEmphasis">
    <w:name w:val="Intense Emphasis"/>
    <w:uiPriority w:val="21"/>
    <w:qFormat/>
    <w:rsid w:val="005A3824"/>
    <w:rPr>
      <w:b/>
      <w:bCs/>
      <w:caps/>
      <w:color w:val="224E76" w:themeColor="accent1" w:themeShade="7F"/>
      <w:spacing w:val="10"/>
    </w:rPr>
  </w:style>
  <w:style w:type="character" w:styleId="SubtleReference">
    <w:name w:val="Subtle Reference"/>
    <w:uiPriority w:val="31"/>
    <w:qFormat/>
    <w:rsid w:val="005A3824"/>
    <w:rPr>
      <w:b/>
      <w:bCs/>
      <w:color w:val="629DD1" w:themeColor="accent1"/>
    </w:rPr>
  </w:style>
  <w:style w:type="character" w:styleId="IntenseReference">
    <w:name w:val="Intense Reference"/>
    <w:uiPriority w:val="32"/>
    <w:qFormat/>
    <w:rsid w:val="005A3824"/>
    <w:rPr>
      <w:b/>
      <w:bCs/>
      <w:i/>
      <w:iCs/>
      <w:caps/>
      <w:color w:val="629DD1" w:themeColor="accent1"/>
    </w:rPr>
  </w:style>
  <w:style w:type="character" w:styleId="BookTitle">
    <w:name w:val="Book Title"/>
    <w:uiPriority w:val="33"/>
    <w:qFormat/>
    <w:rsid w:val="005A3824"/>
    <w:rPr>
      <w:b/>
      <w:bCs/>
      <w:i/>
      <w:iCs/>
      <w:spacing w:val="9"/>
    </w:rPr>
  </w:style>
  <w:style w:type="paragraph" w:styleId="TOCHeading">
    <w:name w:val="TOC Heading"/>
    <w:basedOn w:val="Heading1"/>
    <w:next w:val="Normal"/>
    <w:uiPriority w:val="39"/>
    <w:semiHidden/>
    <w:unhideWhenUsed/>
    <w:qFormat/>
    <w:rsid w:val="005A3824"/>
    <w:pPr>
      <w:outlineLvl w:val="9"/>
    </w:pPr>
    <w:rPr>
      <w:lang w:bidi="en-US"/>
    </w:rPr>
  </w:style>
  <w:style w:type="paragraph" w:styleId="Header">
    <w:name w:val="header"/>
    <w:basedOn w:val="Normal"/>
    <w:link w:val="HeaderChar"/>
    <w:uiPriority w:val="99"/>
    <w:unhideWhenUsed/>
    <w:rsid w:val="005A382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A3824"/>
    <w:rPr>
      <w:sz w:val="20"/>
      <w:szCs w:val="20"/>
    </w:rPr>
  </w:style>
  <w:style w:type="paragraph" w:styleId="Footer">
    <w:name w:val="footer"/>
    <w:basedOn w:val="Normal"/>
    <w:link w:val="FooterChar"/>
    <w:uiPriority w:val="99"/>
    <w:unhideWhenUsed/>
    <w:rsid w:val="005A382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A3824"/>
    <w:rPr>
      <w:sz w:val="20"/>
      <w:szCs w:val="20"/>
    </w:rPr>
  </w:style>
  <w:style w:type="paragraph" w:styleId="BalloonText">
    <w:name w:val="Balloon Text"/>
    <w:basedOn w:val="Normal"/>
    <w:link w:val="BalloonTextChar"/>
    <w:uiPriority w:val="99"/>
    <w:semiHidden/>
    <w:unhideWhenUsed/>
    <w:rsid w:val="00F6722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227"/>
    <w:rPr>
      <w:rFonts w:ascii="Tahoma" w:hAnsi="Tahoma" w:cs="Tahoma"/>
      <w:sz w:val="16"/>
      <w:szCs w:val="16"/>
    </w:rPr>
  </w:style>
  <w:style w:type="paragraph" w:customStyle="1" w:styleId="CUSU1">
    <w:name w:val="CUSU 1"/>
    <w:basedOn w:val="Heading1"/>
    <w:link w:val="CUSU1Char"/>
    <w:qFormat/>
    <w:rsid w:val="00897E39"/>
    <w:pPr>
      <w:jc w:val="both"/>
    </w:pPr>
    <w:rPr>
      <w:b w:val="0"/>
      <w:spacing w:val="-10"/>
      <w:szCs w:val="32"/>
    </w:rPr>
  </w:style>
  <w:style w:type="paragraph" w:customStyle="1" w:styleId="CUSU2">
    <w:name w:val="CUSU 2"/>
    <w:basedOn w:val="Heading2"/>
    <w:link w:val="CUSU2Char"/>
    <w:qFormat/>
    <w:rsid w:val="00897E39"/>
  </w:style>
  <w:style w:type="character" w:customStyle="1" w:styleId="CUSU1Char">
    <w:name w:val="CUSU 1 Char"/>
    <w:basedOn w:val="Heading1Char"/>
    <w:link w:val="CUSU1"/>
    <w:rsid w:val="00897E39"/>
    <w:rPr>
      <w:rFonts w:ascii="Museo Slab 500" w:hAnsi="Museo Slab 500"/>
      <w:b w:val="0"/>
      <w:bCs/>
      <w:caps/>
      <w:color w:val="FFFFFF" w:themeColor="background1"/>
      <w:spacing w:val="-10"/>
      <w:sz w:val="32"/>
      <w:szCs w:val="32"/>
      <w:shd w:val="clear" w:color="auto" w:fill="629DD1" w:themeFill="accent1"/>
    </w:rPr>
  </w:style>
  <w:style w:type="character" w:customStyle="1" w:styleId="CUSU2Char">
    <w:name w:val="CUSU 2 Char"/>
    <w:basedOn w:val="Heading2Char"/>
    <w:link w:val="CUSU2"/>
    <w:rsid w:val="00897E39"/>
    <w:rPr>
      <w:rFonts w:ascii="AvenirNext LT Pro Medium" w:hAnsi="AvenirNext LT Pro Medium"/>
      <w:caps/>
      <w:spacing w:val="15"/>
      <w:shd w:val="clear" w:color="auto" w:fill="DFEBF5" w:themeFill="accent1" w:themeFillTint="33"/>
    </w:rPr>
  </w:style>
  <w:style w:type="table" w:styleId="TableGrid">
    <w:name w:val="Table Grid"/>
    <w:basedOn w:val="TableNormal"/>
    <w:uiPriority w:val="59"/>
    <w:rsid w:val="0028424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node">
    <w:name w:val="highlightnode"/>
    <w:basedOn w:val="DefaultParagraphFont"/>
    <w:rsid w:val="00F23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usu.co.uk/communities/cusu-council/submit-a-motion/" TargetMode="Externa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CC84D-2AC9-4BAD-92BE-DA7ABC16D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4711</Words>
  <Characters>26857</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Cambridge University Students Union</Company>
  <LinksUpToDate>false</LinksUpToDate>
  <CharactersWithSpaces>31505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McMorrow</dc:creator>
  <cp:lastModifiedBy>Christy Mc Morrow</cp:lastModifiedBy>
  <cp:revision>4</cp:revision>
  <cp:lastPrinted>2013-10-22T08:46:00Z</cp:lastPrinted>
  <dcterms:created xsi:type="dcterms:W3CDTF">2020-01-29T16:04:00Z</dcterms:created>
  <dcterms:modified xsi:type="dcterms:W3CDTF">2020-01-29T17:24:00Z</dcterms:modified>
</cp:coreProperties>
</file>