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7C" w:rsidRPr="0097437C" w:rsidRDefault="0097437C" w:rsidP="0097437C">
      <w:pPr>
        <w:rPr>
          <w:sz w:val="24"/>
        </w:rPr>
      </w:pPr>
      <w:r w:rsidRPr="0097437C">
        <w:rPr>
          <w:sz w:val="24"/>
        </w:rPr>
        <w:t>SHADAB for NUS DELEGATE</w:t>
      </w:r>
    </w:p>
    <w:p w:rsidR="0097437C" w:rsidRPr="0097437C" w:rsidRDefault="0097437C" w:rsidP="0097437C">
      <w:pPr>
        <w:rPr>
          <w:sz w:val="24"/>
        </w:rPr>
      </w:pPr>
      <w:r w:rsidRPr="0097437C">
        <w:rPr>
          <w:sz w:val="24"/>
        </w:rPr>
        <w:t>Let's get access on the national agenda! #</w:t>
      </w:r>
      <w:proofErr w:type="spellStart"/>
      <w:r w:rsidRPr="0097437C">
        <w:rPr>
          <w:sz w:val="24"/>
        </w:rPr>
        <w:t>AccessForAll</w:t>
      </w:r>
      <w:proofErr w:type="spellEnd"/>
    </w:p>
    <w:p w:rsidR="0097437C" w:rsidRPr="0097437C" w:rsidRDefault="0097437C" w:rsidP="0097437C">
      <w:pPr>
        <w:rPr>
          <w:i/>
          <w:sz w:val="24"/>
        </w:rPr>
      </w:pPr>
      <w:r w:rsidRPr="0097437C">
        <w:rPr>
          <w:i/>
          <w:sz w:val="24"/>
        </w:rPr>
        <w:t>Who Am I?</w:t>
      </w:r>
    </w:p>
    <w:p w:rsidR="0097437C" w:rsidRPr="0097437C" w:rsidRDefault="0097437C" w:rsidP="0097437C">
      <w:pPr>
        <w:rPr>
          <w:sz w:val="24"/>
        </w:rPr>
      </w:pPr>
      <w:r w:rsidRPr="0097437C">
        <w:rPr>
          <w:sz w:val="24"/>
        </w:rPr>
        <w:t xml:space="preserve">I'm </w:t>
      </w:r>
      <w:proofErr w:type="spellStart"/>
      <w:r w:rsidRPr="0097437C">
        <w:rPr>
          <w:sz w:val="24"/>
        </w:rPr>
        <w:t>Shadab</w:t>
      </w:r>
      <w:proofErr w:type="spellEnd"/>
      <w:r w:rsidRPr="0097437C">
        <w:rPr>
          <w:sz w:val="24"/>
        </w:rPr>
        <w:t>, the current CUSU Access and Funding Officer. This puts me in a unique position to represent the students here at Cambridge whilst also being an advocate for prospective students!</w:t>
      </w:r>
    </w:p>
    <w:p w:rsidR="0097437C" w:rsidRPr="0097437C" w:rsidRDefault="0097437C" w:rsidP="0097437C">
      <w:pPr>
        <w:rPr>
          <w:i/>
          <w:sz w:val="24"/>
        </w:rPr>
      </w:pPr>
      <w:r w:rsidRPr="0097437C">
        <w:rPr>
          <w:i/>
          <w:sz w:val="24"/>
        </w:rPr>
        <w:t>What do I stand for?</w:t>
      </w:r>
    </w:p>
    <w:p w:rsidR="0097437C" w:rsidRPr="0097437C" w:rsidRDefault="0097437C" w:rsidP="0097437C">
      <w:pPr>
        <w:rPr>
          <w:sz w:val="24"/>
        </w:rPr>
      </w:pPr>
      <w:r w:rsidRPr="0097437C">
        <w:rPr>
          <w:sz w:val="24"/>
        </w:rPr>
        <w:t>In House Welfare Support: National services a</w:t>
      </w:r>
      <w:bookmarkStart w:id="0" w:name="_GoBack"/>
      <w:bookmarkEnd w:id="0"/>
      <w:r w:rsidRPr="0097437C">
        <w:rPr>
          <w:sz w:val="24"/>
        </w:rPr>
        <w:t xml:space="preserve">re underfunded and </w:t>
      </w:r>
      <w:proofErr w:type="gramStart"/>
      <w:r w:rsidRPr="0097437C">
        <w:rPr>
          <w:sz w:val="24"/>
        </w:rPr>
        <w:t>overstretched,</w:t>
      </w:r>
      <w:proofErr w:type="gramEnd"/>
      <w:r w:rsidRPr="0097437C">
        <w:rPr>
          <w:sz w:val="24"/>
        </w:rPr>
        <w:t xml:space="preserve"> institutions need to address welfare issues internally, especially when exacerbated by their own practice.</w:t>
      </w:r>
    </w:p>
    <w:p w:rsidR="0097437C" w:rsidRPr="0097437C" w:rsidRDefault="0097437C" w:rsidP="0097437C">
      <w:pPr>
        <w:rPr>
          <w:sz w:val="24"/>
        </w:rPr>
      </w:pPr>
      <w:r w:rsidRPr="0097437C">
        <w:rPr>
          <w:sz w:val="24"/>
        </w:rPr>
        <w:t>Anti-</w:t>
      </w:r>
      <w:proofErr w:type="spellStart"/>
      <w:r w:rsidRPr="0097437C">
        <w:rPr>
          <w:sz w:val="24"/>
        </w:rPr>
        <w:t>Marketisation</w:t>
      </w:r>
      <w:proofErr w:type="spellEnd"/>
      <w:r w:rsidRPr="0097437C">
        <w:rPr>
          <w:sz w:val="24"/>
        </w:rPr>
        <w:t xml:space="preserve"> and Free Education: Education is not a commodity and the current structures in place feed into the increasingly worsened state of student mental health. </w:t>
      </w:r>
    </w:p>
    <w:p w:rsidR="0097437C" w:rsidRPr="0097437C" w:rsidRDefault="0097437C" w:rsidP="0097437C">
      <w:pPr>
        <w:rPr>
          <w:sz w:val="24"/>
        </w:rPr>
      </w:pPr>
      <w:r w:rsidRPr="0097437C">
        <w:rPr>
          <w:sz w:val="24"/>
        </w:rPr>
        <w:t xml:space="preserve">Tackling Attainment Gaps (race, ethnicity, class and gender!): The differential attainment is stark, but we must combat this through a reflection on our curricula and assessment methods, as well as the diversity of our staff. </w:t>
      </w:r>
    </w:p>
    <w:p w:rsidR="0097437C" w:rsidRPr="0097437C" w:rsidRDefault="0097437C" w:rsidP="0097437C">
      <w:pPr>
        <w:rPr>
          <w:sz w:val="24"/>
        </w:rPr>
      </w:pPr>
      <w:r w:rsidRPr="0097437C">
        <w:rPr>
          <w:sz w:val="24"/>
        </w:rPr>
        <w:t>Reintroduction of Maintenance Grants: The Cambridge Bursary has been shown by the Big Cambridge Survey to help those from the most disadvantaged backgrounds. This provision should not rely on an institution’s wealth, but on the government to aid the access agenda nationally.</w:t>
      </w:r>
    </w:p>
    <w:p w:rsidR="0097437C" w:rsidRPr="0097437C" w:rsidRDefault="0097437C" w:rsidP="0097437C">
      <w:pPr>
        <w:rPr>
          <w:sz w:val="24"/>
        </w:rPr>
      </w:pPr>
      <w:r w:rsidRPr="0097437C">
        <w:rPr>
          <w:sz w:val="24"/>
        </w:rPr>
        <w:t>Student Rights Awareness: Students should be made aware of their rights, whether this is for undertaking unpaid internships or housing rights, a vital issue for postgraduate and international students.</w:t>
      </w:r>
    </w:p>
    <w:p w:rsidR="0097437C" w:rsidRPr="0097437C" w:rsidRDefault="0097437C" w:rsidP="0097437C">
      <w:pPr>
        <w:rPr>
          <w:sz w:val="24"/>
        </w:rPr>
      </w:pPr>
      <w:r w:rsidRPr="0097437C">
        <w:rPr>
          <w:sz w:val="24"/>
        </w:rPr>
        <w:t>Improved Access to Education: More needs to be done by student movements nationally to improve access and widening participation.</w:t>
      </w:r>
    </w:p>
    <w:p w:rsidR="0097437C" w:rsidRPr="0097437C" w:rsidRDefault="0097437C" w:rsidP="0097437C">
      <w:pPr>
        <w:rPr>
          <w:i/>
          <w:sz w:val="24"/>
        </w:rPr>
      </w:pPr>
      <w:r w:rsidRPr="0097437C">
        <w:rPr>
          <w:i/>
          <w:sz w:val="24"/>
        </w:rPr>
        <w:t>I</w:t>
      </w:r>
      <w:r w:rsidRPr="0097437C">
        <w:rPr>
          <w:i/>
          <w:sz w:val="24"/>
        </w:rPr>
        <w:t xml:space="preserve"> will be…</w:t>
      </w:r>
    </w:p>
    <w:p w:rsidR="0097437C" w:rsidRPr="0097437C" w:rsidRDefault="0097437C" w:rsidP="0097437C">
      <w:pPr>
        <w:rPr>
          <w:sz w:val="24"/>
        </w:rPr>
      </w:pPr>
      <w:r w:rsidRPr="0097437C">
        <w:rPr>
          <w:sz w:val="24"/>
        </w:rPr>
        <w:t>Accountable and Transparent</w:t>
      </w:r>
    </w:p>
    <w:p w:rsidR="0097437C" w:rsidRPr="0097437C" w:rsidRDefault="0097437C" w:rsidP="0097437C">
      <w:pPr>
        <w:rPr>
          <w:sz w:val="24"/>
        </w:rPr>
      </w:pPr>
      <w:r w:rsidRPr="0097437C">
        <w:rPr>
          <w:sz w:val="24"/>
        </w:rPr>
        <w:t>The only official Access Rep in the country!</w:t>
      </w:r>
    </w:p>
    <w:p w:rsidR="0097437C" w:rsidRPr="0097437C" w:rsidRDefault="0097437C" w:rsidP="0097437C">
      <w:pPr>
        <w:rPr>
          <w:sz w:val="24"/>
        </w:rPr>
      </w:pPr>
      <w:r w:rsidRPr="0097437C">
        <w:rPr>
          <w:sz w:val="24"/>
        </w:rPr>
        <w:t>Vocal about BME specific issues</w:t>
      </w:r>
    </w:p>
    <w:p w:rsidR="0097437C" w:rsidRPr="0097437C" w:rsidRDefault="0097437C" w:rsidP="0097437C">
      <w:pPr>
        <w:rPr>
          <w:sz w:val="24"/>
        </w:rPr>
      </w:pPr>
      <w:r w:rsidRPr="0097437C">
        <w:rPr>
          <w:sz w:val="24"/>
        </w:rPr>
        <w:t>Opposing TEF as the main tool in tackling student issues</w:t>
      </w:r>
    </w:p>
    <w:p w:rsidR="0097437C" w:rsidRDefault="0097437C" w:rsidP="0097437C">
      <w:pPr>
        <w:rPr>
          <w:sz w:val="24"/>
        </w:rPr>
      </w:pPr>
    </w:p>
    <w:p w:rsidR="00A07244" w:rsidRPr="0097437C" w:rsidRDefault="0097437C" w:rsidP="0097437C">
      <w:r w:rsidRPr="0097437C">
        <w:rPr>
          <w:sz w:val="24"/>
        </w:rPr>
        <w:t xml:space="preserve">Vote </w:t>
      </w:r>
      <w:proofErr w:type="spellStart"/>
      <w:r w:rsidRPr="0097437C">
        <w:rPr>
          <w:sz w:val="24"/>
        </w:rPr>
        <w:t>Shadab</w:t>
      </w:r>
      <w:proofErr w:type="spellEnd"/>
      <w:r w:rsidRPr="0097437C">
        <w:rPr>
          <w:sz w:val="24"/>
        </w:rPr>
        <w:t xml:space="preserve"> for NUS Delegate - 30th Oct to 2nd Nov - #</w:t>
      </w:r>
      <w:proofErr w:type="spellStart"/>
      <w:r w:rsidRPr="0097437C">
        <w:rPr>
          <w:sz w:val="24"/>
        </w:rPr>
        <w:t>AccessForAll</w:t>
      </w:r>
      <w:proofErr w:type="spellEnd"/>
    </w:p>
    <w:sectPr w:rsidR="00A07244" w:rsidRPr="0097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A2"/>
    <w:multiLevelType w:val="hybridMultilevel"/>
    <w:tmpl w:val="C98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484B"/>
    <w:multiLevelType w:val="hybridMultilevel"/>
    <w:tmpl w:val="5E404036"/>
    <w:lvl w:ilvl="0" w:tplc="A5F66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C4042"/>
    <w:multiLevelType w:val="hybridMultilevel"/>
    <w:tmpl w:val="DB1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B07D2"/>
    <w:multiLevelType w:val="hybridMultilevel"/>
    <w:tmpl w:val="5178E3D6"/>
    <w:lvl w:ilvl="0" w:tplc="EB024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A0D95"/>
    <w:multiLevelType w:val="hybridMultilevel"/>
    <w:tmpl w:val="258A9098"/>
    <w:lvl w:ilvl="0" w:tplc="08090001">
      <w:start w:val="1"/>
      <w:numFmt w:val="bullet"/>
      <w:lvlText w:val=""/>
      <w:lvlJc w:val="left"/>
      <w:pPr>
        <w:ind w:left="720" w:hanging="360"/>
      </w:pPr>
      <w:rPr>
        <w:rFonts w:ascii="Symbol" w:hAnsi="Symbol" w:hint="default"/>
      </w:rPr>
    </w:lvl>
    <w:lvl w:ilvl="1" w:tplc="889A15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D4B67"/>
    <w:multiLevelType w:val="hybridMultilevel"/>
    <w:tmpl w:val="CC3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2A34D3"/>
    <w:multiLevelType w:val="hybridMultilevel"/>
    <w:tmpl w:val="8E34D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3044BB"/>
    <w:multiLevelType w:val="hybridMultilevel"/>
    <w:tmpl w:val="001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18"/>
  </w:num>
  <w:num w:numId="5">
    <w:abstractNumId w:val="2"/>
  </w:num>
  <w:num w:numId="6">
    <w:abstractNumId w:val="11"/>
  </w:num>
  <w:num w:numId="7">
    <w:abstractNumId w:val="16"/>
  </w:num>
  <w:num w:numId="8">
    <w:abstractNumId w:val="5"/>
  </w:num>
  <w:num w:numId="9">
    <w:abstractNumId w:val="8"/>
  </w:num>
  <w:num w:numId="10">
    <w:abstractNumId w:val="4"/>
  </w:num>
  <w:num w:numId="11">
    <w:abstractNumId w:val="7"/>
  </w:num>
  <w:num w:numId="12">
    <w:abstractNumId w:val="14"/>
  </w:num>
  <w:num w:numId="13">
    <w:abstractNumId w:val="13"/>
  </w:num>
  <w:num w:numId="14">
    <w:abstractNumId w:val="0"/>
  </w:num>
  <w:num w:numId="15">
    <w:abstractNumId w:val="9"/>
  </w:num>
  <w:num w:numId="16">
    <w:abstractNumId w:val="12"/>
  </w:num>
  <w:num w:numId="17">
    <w:abstractNumId w:val="6"/>
  </w:num>
  <w:num w:numId="18">
    <w:abstractNumId w:val="3"/>
  </w:num>
  <w:num w:numId="19">
    <w:abstractNumId w:val="1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68111F"/>
    <w:rsid w:val="008B3521"/>
    <w:rsid w:val="0097437C"/>
    <w:rsid w:val="00A07244"/>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2018-10-23T15:36:00Z</dcterms:created>
  <dcterms:modified xsi:type="dcterms:W3CDTF">2018-10-23T15:36:00Z</dcterms:modified>
</cp:coreProperties>
</file>